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01" w:rsidRDefault="00DD1601"/>
    <w:p w:rsidR="00CE1DAD" w:rsidRPr="00CE1DAD" w:rsidRDefault="00CE1DAD" w:rsidP="00CE1DAD">
      <w:pPr>
        <w:spacing w:after="0"/>
        <w:jc w:val="center"/>
        <w:rPr>
          <w:color w:val="002060"/>
          <w:sz w:val="28"/>
          <w:szCs w:val="28"/>
        </w:rPr>
      </w:pPr>
      <w:r w:rsidRPr="00CE1DAD">
        <w:rPr>
          <w:b/>
          <w:i/>
          <w:color w:val="002060"/>
          <w:sz w:val="28"/>
          <w:szCs w:val="28"/>
        </w:rPr>
        <w:t>PROTOCOLLO CONDIVISO DI REGOLAMENTAZIONE DELLE MISURE PER IL CONTRASTO E IL CONTENIMENTO DELLA DIFFUSIONE DEL VIRUS COVID-19 NEGLI AMBIENTI DI LAVORO. DOCUMENTO DEL 14/03/2020</w:t>
      </w:r>
    </w:p>
    <w:p w:rsidR="00CE1DAD" w:rsidRDefault="00CE1DAD" w:rsidP="00CE1DAD">
      <w:pPr>
        <w:pStyle w:val="Default"/>
      </w:pPr>
    </w:p>
    <w:p w:rsidR="00CE1DAD" w:rsidRDefault="00CE1DAD" w:rsidP="00CE1DAD">
      <w:pPr>
        <w:pStyle w:val="Default"/>
      </w:pPr>
    </w:p>
    <w:p w:rsidR="00CE1DAD" w:rsidRDefault="00CE1DAD" w:rsidP="00CE1DAD">
      <w:pPr>
        <w:pStyle w:val="Default"/>
      </w:pPr>
    </w:p>
    <w:tbl>
      <w:tblPr>
        <w:tblStyle w:val="Grigliatabella"/>
        <w:tblW w:w="0" w:type="auto"/>
        <w:tblLook w:val="04A0" w:firstRow="1" w:lastRow="0" w:firstColumn="1" w:lastColumn="0" w:noHBand="0" w:noVBand="1"/>
      </w:tblPr>
      <w:tblGrid>
        <w:gridCol w:w="3369"/>
        <w:gridCol w:w="6409"/>
      </w:tblGrid>
      <w:tr w:rsidR="00CE1DAD" w:rsidTr="00CE1DAD">
        <w:tc>
          <w:tcPr>
            <w:tcW w:w="3369" w:type="dxa"/>
          </w:tcPr>
          <w:p w:rsidR="00CE1DAD" w:rsidRDefault="00CE1DAD" w:rsidP="00CE1DAD">
            <w:pPr>
              <w:pStyle w:val="Default"/>
              <w:spacing w:before="120" w:after="120" w:line="360" w:lineRule="auto"/>
            </w:pPr>
            <w:r>
              <w:t>Ragione sociale Azienda</w:t>
            </w:r>
          </w:p>
        </w:tc>
        <w:tc>
          <w:tcPr>
            <w:tcW w:w="6409" w:type="dxa"/>
          </w:tcPr>
          <w:p w:rsidR="00CE1DAD" w:rsidRDefault="00CE1DAD" w:rsidP="00CE1DAD">
            <w:pPr>
              <w:pStyle w:val="Default"/>
              <w:spacing w:before="120" w:after="120" w:line="360" w:lineRule="auto"/>
            </w:pPr>
          </w:p>
        </w:tc>
      </w:tr>
      <w:tr w:rsidR="00CE1DAD" w:rsidTr="00CE1DAD">
        <w:tc>
          <w:tcPr>
            <w:tcW w:w="3369" w:type="dxa"/>
          </w:tcPr>
          <w:p w:rsidR="00CE1DAD" w:rsidRDefault="00CE1DAD" w:rsidP="00CE1DAD">
            <w:pPr>
              <w:pStyle w:val="Default"/>
              <w:spacing w:before="120" w:after="120" w:line="360" w:lineRule="auto"/>
            </w:pPr>
            <w:r>
              <w:t>Sede legale</w:t>
            </w:r>
          </w:p>
        </w:tc>
        <w:tc>
          <w:tcPr>
            <w:tcW w:w="6409" w:type="dxa"/>
          </w:tcPr>
          <w:p w:rsidR="00CE1DAD" w:rsidRDefault="00CE1DAD" w:rsidP="00CE1DAD">
            <w:pPr>
              <w:pStyle w:val="Default"/>
              <w:spacing w:before="120" w:after="120" w:line="360" w:lineRule="auto"/>
            </w:pPr>
          </w:p>
        </w:tc>
      </w:tr>
      <w:tr w:rsidR="00CE1DAD" w:rsidTr="00744146">
        <w:tc>
          <w:tcPr>
            <w:tcW w:w="3369" w:type="dxa"/>
          </w:tcPr>
          <w:p w:rsidR="00CE1DAD" w:rsidRDefault="00CE1DAD" w:rsidP="00CE1DAD">
            <w:pPr>
              <w:pStyle w:val="Default"/>
              <w:spacing w:before="120" w:after="120" w:line="360" w:lineRule="auto"/>
            </w:pPr>
            <w:r>
              <w:t>Sede operativa</w:t>
            </w:r>
          </w:p>
        </w:tc>
        <w:tc>
          <w:tcPr>
            <w:tcW w:w="6409" w:type="dxa"/>
          </w:tcPr>
          <w:p w:rsidR="00CE1DAD" w:rsidRDefault="00CE1DAD" w:rsidP="00744146">
            <w:pPr>
              <w:pStyle w:val="Default"/>
              <w:spacing w:before="120" w:after="120" w:line="360" w:lineRule="auto"/>
            </w:pPr>
          </w:p>
        </w:tc>
      </w:tr>
      <w:tr w:rsidR="00CE1DAD" w:rsidTr="00CE1DAD">
        <w:tc>
          <w:tcPr>
            <w:tcW w:w="3369" w:type="dxa"/>
          </w:tcPr>
          <w:p w:rsidR="00CE1DAD" w:rsidRDefault="00CE1DAD" w:rsidP="00CE1DAD">
            <w:pPr>
              <w:pStyle w:val="Default"/>
              <w:spacing w:before="120" w:after="120" w:line="360" w:lineRule="auto"/>
            </w:pPr>
          </w:p>
        </w:tc>
        <w:tc>
          <w:tcPr>
            <w:tcW w:w="6409" w:type="dxa"/>
          </w:tcPr>
          <w:p w:rsidR="00CE1DAD" w:rsidRDefault="00CE1DAD" w:rsidP="00CE1DAD">
            <w:pPr>
              <w:pStyle w:val="Default"/>
              <w:spacing w:before="120" w:after="120" w:line="360" w:lineRule="auto"/>
            </w:pPr>
          </w:p>
        </w:tc>
      </w:tr>
      <w:tr w:rsidR="00CE1DAD" w:rsidTr="00CE1DAD">
        <w:tc>
          <w:tcPr>
            <w:tcW w:w="3369" w:type="dxa"/>
          </w:tcPr>
          <w:p w:rsidR="00CE1DAD" w:rsidRDefault="00CE1DAD" w:rsidP="00CE1DAD">
            <w:pPr>
              <w:pStyle w:val="Default"/>
              <w:spacing w:before="120" w:after="120" w:line="360" w:lineRule="auto"/>
            </w:pPr>
            <w:r>
              <w:t>Datore di lavoro</w:t>
            </w:r>
          </w:p>
        </w:tc>
        <w:tc>
          <w:tcPr>
            <w:tcW w:w="6409" w:type="dxa"/>
          </w:tcPr>
          <w:p w:rsidR="00CE1DAD" w:rsidRDefault="00CE1DAD" w:rsidP="00CE1DAD">
            <w:pPr>
              <w:pStyle w:val="Default"/>
              <w:spacing w:before="120" w:after="120" w:line="360" w:lineRule="auto"/>
            </w:pPr>
          </w:p>
        </w:tc>
      </w:tr>
      <w:tr w:rsidR="00CE1DAD" w:rsidTr="00CE1DAD">
        <w:tc>
          <w:tcPr>
            <w:tcW w:w="3369" w:type="dxa"/>
          </w:tcPr>
          <w:p w:rsidR="00CE1DAD" w:rsidRDefault="00CE1DAD" w:rsidP="00CE1DAD">
            <w:pPr>
              <w:pStyle w:val="Default"/>
              <w:spacing w:before="120" w:after="120" w:line="360" w:lineRule="auto"/>
            </w:pPr>
            <w:r>
              <w:t>Responsabile del Servizio di Prevenzione e Protezione</w:t>
            </w:r>
          </w:p>
        </w:tc>
        <w:tc>
          <w:tcPr>
            <w:tcW w:w="6409" w:type="dxa"/>
          </w:tcPr>
          <w:p w:rsidR="00CE1DAD" w:rsidRDefault="00CE1DAD" w:rsidP="00CE1DAD">
            <w:pPr>
              <w:pStyle w:val="Default"/>
              <w:spacing w:before="120" w:after="120" w:line="360" w:lineRule="auto"/>
            </w:pPr>
          </w:p>
        </w:tc>
      </w:tr>
      <w:tr w:rsidR="00CE1DAD" w:rsidTr="00CE1DAD">
        <w:tc>
          <w:tcPr>
            <w:tcW w:w="3369" w:type="dxa"/>
          </w:tcPr>
          <w:p w:rsidR="00CE1DAD" w:rsidRDefault="00CE1DAD" w:rsidP="00744146">
            <w:pPr>
              <w:pStyle w:val="Default"/>
              <w:spacing w:before="120" w:after="120" w:line="360" w:lineRule="auto"/>
            </w:pPr>
            <w:r>
              <w:t>Medico competente</w:t>
            </w:r>
            <w:r w:rsidR="00CC1AFA">
              <w:t xml:space="preserve"> *</w:t>
            </w:r>
          </w:p>
        </w:tc>
        <w:tc>
          <w:tcPr>
            <w:tcW w:w="6409" w:type="dxa"/>
          </w:tcPr>
          <w:p w:rsidR="00CE1DAD" w:rsidRDefault="00CE1DAD" w:rsidP="00744146">
            <w:pPr>
              <w:pStyle w:val="Default"/>
              <w:spacing w:before="120" w:after="120" w:line="360" w:lineRule="auto"/>
            </w:pPr>
          </w:p>
        </w:tc>
      </w:tr>
      <w:tr w:rsidR="00CE1DAD" w:rsidTr="00CE1DAD">
        <w:tc>
          <w:tcPr>
            <w:tcW w:w="3369" w:type="dxa"/>
          </w:tcPr>
          <w:p w:rsidR="00CE1DAD" w:rsidRDefault="00CE1DAD" w:rsidP="00744146">
            <w:pPr>
              <w:pStyle w:val="Default"/>
              <w:spacing w:before="120" w:after="120" w:line="360" w:lineRule="auto"/>
            </w:pPr>
            <w:r>
              <w:t>RLS/RLST</w:t>
            </w:r>
            <w:r w:rsidR="00CC1AFA">
              <w:t xml:space="preserve"> **</w:t>
            </w:r>
          </w:p>
        </w:tc>
        <w:tc>
          <w:tcPr>
            <w:tcW w:w="6409" w:type="dxa"/>
          </w:tcPr>
          <w:p w:rsidR="00CE1DAD" w:rsidRDefault="00CE1DAD" w:rsidP="00744146">
            <w:pPr>
              <w:pStyle w:val="Default"/>
              <w:spacing w:before="120" w:after="120" w:line="360" w:lineRule="auto"/>
            </w:pPr>
          </w:p>
        </w:tc>
      </w:tr>
    </w:tbl>
    <w:p w:rsidR="00CE1DAD" w:rsidRPr="00CC1AFA" w:rsidRDefault="00CC1AFA" w:rsidP="00CE1DAD">
      <w:pPr>
        <w:pStyle w:val="Default"/>
        <w:rPr>
          <w:sz w:val="20"/>
          <w:szCs w:val="20"/>
        </w:rPr>
      </w:pPr>
      <w:r w:rsidRPr="00CC1AFA">
        <w:rPr>
          <w:sz w:val="20"/>
          <w:szCs w:val="20"/>
        </w:rPr>
        <w:t>* Ove designato</w:t>
      </w:r>
    </w:p>
    <w:p w:rsidR="00CC1AFA" w:rsidRPr="00CC1AFA" w:rsidRDefault="00CC1AFA" w:rsidP="00CC1AFA">
      <w:pPr>
        <w:pStyle w:val="Default"/>
        <w:rPr>
          <w:sz w:val="20"/>
          <w:szCs w:val="20"/>
        </w:rPr>
      </w:pPr>
      <w:r w:rsidRPr="00CC1AFA">
        <w:rPr>
          <w:sz w:val="20"/>
          <w:szCs w:val="20"/>
        </w:rPr>
        <w:t>*</w:t>
      </w:r>
      <w:r>
        <w:rPr>
          <w:sz w:val="20"/>
          <w:szCs w:val="20"/>
        </w:rPr>
        <w:t>*</w:t>
      </w:r>
      <w:r w:rsidRPr="00CC1AFA">
        <w:rPr>
          <w:sz w:val="20"/>
          <w:szCs w:val="20"/>
        </w:rPr>
        <w:t xml:space="preserve"> Ove </w:t>
      </w:r>
      <w:r>
        <w:rPr>
          <w:sz w:val="20"/>
          <w:szCs w:val="20"/>
        </w:rPr>
        <w:t>eletto/i</w:t>
      </w:r>
      <w:bookmarkStart w:id="0" w:name="_GoBack"/>
      <w:bookmarkEnd w:id="0"/>
    </w:p>
    <w:p w:rsidR="00CC1AFA" w:rsidRDefault="00CC1AFA" w:rsidP="00CE1DAD">
      <w:pPr>
        <w:pStyle w:val="Default"/>
      </w:pPr>
    </w:p>
    <w:p w:rsidR="00CE1DAD" w:rsidRDefault="00CE1DAD" w:rsidP="00CE1DAD">
      <w:pPr>
        <w:spacing w:after="0" w:line="240" w:lineRule="auto"/>
        <w:jc w:val="both"/>
      </w:pPr>
      <w:r>
        <w:t xml:space="preserve">In data </w:t>
      </w:r>
      <w:r w:rsidRPr="006344AE">
        <w:t>14</w:t>
      </w:r>
      <w:r>
        <w:t>/03/2020</w:t>
      </w:r>
      <w:r w:rsidRPr="006344AE">
        <w:t xml:space="preserve"> è stato sottoscritto il “</w:t>
      </w:r>
      <w:r w:rsidRPr="00CE1DAD">
        <w:t>Protocollo condiviso di regolamentazione delle misure per il contrasto e il contenimento della diffusione del virus Covid-19 negli ambienti di lavoro</w:t>
      </w:r>
      <w:r w:rsidRPr="006344AE">
        <w:t>”.</w:t>
      </w:r>
    </w:p>
    <w:p w:rsidR="00CE1DAD" w:rsidRPr="006344AE" w:rsidRDefault="00CE1DAD" w:rsidP="00CE1DAD">
      <w:pPr>
        <w:spacing w:after="0" w:line="240" w:lineRule="auto"/>
        <w:jc w:val="both"/>
      </w:pPr>
      <w:r w:rsidRPr="006344AE">
        <w:t>Il Protocollo è stato sottoscritto su invito del Presidente del Consiglio dei ministri,</w:t>
      </w:r>
      <w:r>
        <w:t xml:space="preserve"> </w:t>
      </w:r>
      <w:r w:rsidRPr="006344AE">
        <w:t>del Ministro dell’economia, del Ministro del lavoro e delle politiche sociali, del Ministro</w:t>
      </w:r>
      <w:r>
        <w:t xml:space="preserve"> </w:t>
      </w:r>
      <w:r w:rsidRPr="006344AE">
        <w:t>dello sviluppo economico e del Ministro della salute, che hanno promosso l’incontro tra</w:t>
      </w:r>
      <w:r>
        <w:t xml:space="preserve"> </w:t>
      </w:r>
      <w:r w:rsidRPr="006344AE">
        <w:t>le parti sociali, in attuazione della misura, contenuta all’articolo 1, comma primo, numero</w:t>
      </w:r>
      <w:r>
        <w:t xml:space="preserve"> </w:t>
      </w:r>
      <w:r w:rsidRPr="006344AE">
        <w:t xml:space="preserve">9), del decreto del </w:t>
      </w:r>
      <w:r>
        <w:t>DPCM</w:t>
      </w:r>
      <w:r w:rsidRPr="006344AE">
        <w:t xml:space="preserve"> 11 marzo 2020, che - in relazione</w:t>
      </w:r>
    </w:p>
    <w:p w:rsidR="00CE1DAD" w:rsidRPr="006344AE" w:rsidRDefault="00CE1DAD" w:rsidP="00CE1DAD">
      <w:pPr>
        <w:spacing w:after="0" w:line="240" w:lineRule="auto"/>
        <w:jc w:val="both"/>
      </w:pPr>
      <w:r w:rsidRPr="006344AE">
        <w:t>alle attività professionali e alle attività produttive - raccomanda intese tra organizzazioni</w:t>
      </w:r>
      <w:r>
        <w:t xml:space="preserve"> </w:t>
      </w:r>
      <w:r w:rsidRPr="006344AE">
        <w:t>datoriali e sindaca</w:t>
      </w:r>
      <w:r>
        <w:t>li</w:t>
      </w:r>
      <w:r w:rsidRPr="006344AE">
        <w:t>.</w:t>
      </w:r>
      <w:r>
        <w:t xml:space="preserve"> </w:t>
      </w:r>
      <w:r w:rsidRPr="006344AE">
        <w:t>Il Governo favorisce, per quanto di sua competenza, la piena attuazione del Protocollo.</w:t>
      </w:r>
    </w:p>
    <w:p w:rsidR="00CE1DAD" w:rsidRDefault="00CE1DAD" w:rsidP="00CE1DAD">
      <w:pPr>
        <w:spacing w:after="0" w:line="240" w:lineRule="auto"/>
        <w:jc w:val="both"/>
      </w:pPr>
      <w:r>
        <w:t>Il documento, tenuto conto di quanto emanato dal Ministero della Salute, contiene linee guida condivise tra le Parti per agevolare le imprese nell’adozione di protocolli di sicurezza anti-contagio.</w:t>
      </w:r>
    </w:p>
    <w:p w:rsidR="00CE1DAD" w:rsidRDefault="00CE1DAD" w:rsidP="00CE1DAD">
      <w:r w:rsidRPr="006344AE">
        <w:rPr>
          <w:b/>
          <w:u w:val="single"/>
        </w:rPr>
        <w:t>La prosecuzione delle attività produttive può infatti avvenire solo in presenza di condizioni che assicurino alle persone che lavorano adeguati livelli di protezione</w:t>
      </w:r>
      <w:r>
        <w:t>.</w:t>
      </w:r>
    </w:p>
    <w:p w:rsidR="008119BD" w:rsidRDefault="00CE1DAD" w:rsidP="00CE1DAD">
      <w:pPr>
        <w:sectPr w:rsidR="008119BD">
          <w:footerReference w:type="default" r:id="rId9"/>
          <w:pgSz w:w="11906" w:h="16838"/>
          <w:pgMar w:top="1417" w:right="1134" w:bottom="1134" w:left="1134" w:header="708" w:footer="708" w:gutter="0"/>
          <w:cols w:space="708"/>
          <w:docGrid w:linePitch="360"/>
        </w:sectPr>
      </w:pPr>
      <w:r w:rsidRPr="00CE1DAD">
        <w:rPr>
          <w:b/>
          <w:sz w:val="24"/>
          <w:szCs w:val="24"/>
          <w:u w:val="single"/>
        </w:rPr>
        <w:t>Nella tabella di seguito riportata vengono indicate le misure adottate dall’Azienda in riferimento a ciascun punto indicato nel protocollo</w:t>
      </w:r>
      <w:r>
        <w:t>. In blu chiaro</w:t>
      </w:r>
      <w:r w:rsidR="00512972">
        <w:t xml:space="preserve"> sono riportate alcune note aggiuntive.</w:t>
      </w:r>
    </w:p>
    <w:p w:rsidR="00893749" w:rsidRPr="00F06834" w:rsidRDefault="008119BD" w:rsidP="00DD1601">
      <w:pPr>
        <w:spacing w:after="0" w:line="240" w:lineRule="auto"/>
        <w:jc w:val="both"/>
        <w:rPr>
          <w:sz w:val="24"/>
          <w:szCs w:val="24"/>
        </w:rPr>
      </w:pPr>
      <w:r w:rsidRPr="00F06834">
        <w:rPr>
          <w:b/>
          <w:i/>
          <w:sz w:val="24"/>
          <w:szCs w:val="24"/>
        </w:rPr>
        <w:lastRenderedPageBreak/>
        <w:t>Protocollo condiviso di regolamentazione delle misure per il contrasto e il contenimento della diffusione del virus Covid-19 negli ambienti di lavoro. Documento del 14/03/2020</w:t>
      </w:r>
    </w:p>
    <w:p w:rsidR="008119BD" w:rsidRDefault="008119BD" w:rsidP="00DD1601">
      <w:pPr>
        <w:spacing w:after="0" w:line="240" w:lineRule="auto"/>
        <w:jc w:val="both"/>
      </w:pPr>
    </w:p>
    <w:tbl>
      <w:tblPr>
        <w:tblStyle w:val="Grigliatabella"/>
        <w:tblW w:w="0" w:type="auto"/>
        <w:tblLook w:val="04A0" w:firstRow="1" w:lastRow="0" w:firstColumn="1" w:lastColumn="0" w:noHBand="0" w:noVBand="1"/>
      </w:tblPr>
      <w:tblGrid>
        <w:gridCol w:w="534"/>
        <w:gridCol w:w="4677"/>
        <w:gridCol w:w="5184"/>
        <w:gridCol w:w="3607"/>
      </w:tblGrid>
      <w:tr w:rsidR="008119BD" w:rsidRPr="002B372A" w:rsidTr="00744146">
        <w:tc>
          <w:tcPr>
            <w:tcW w:w="534" w:type="dxa"/>
            <w:vAlign w:val="center"/>
          </w:tcPr>
          <w:p w:rsidR="008119BD" w:rsidRPr="002B372A" w:rsidRDefault="008119BD" w:rsidP="00744146">
            <w:pPr>
              <w:jc w:val="center"/>
              <w:rPr>
                <w:b/>
              </w:rPr>
            </w:pPr>
            <w:r w:rsidRPr="002B372A">
              <w:rPr>
                <w:b/>
              </w:rPr>
              <w:t>N.</w:t>
            </w:r>
          </w:p>
        </w:tc>
        <w:tc>
          <w:tcPr>
            <w:tcW w:w="9861" w:type="dxa"/>
            <w:gridSpan w:val="2"/>
            <w:vAlign w:val="center"/>
          </w:tcPr>
          <w:p w:rsidR="008119BD" w:rsidRDefault="008119BD" w:rsidP="00744146">
            <w:pPr>
              <w:jc w:val="center"/>
              <w:rPr>
                <w:rFonts w:ascii="Calibri" w:hAnsi="Calibri" w:cs="Calibri"/>
                <w:b/>
                <w:bCs/>
              </w:rPr>
            </w:pPr>
            <w:r>
              <w:rPr>
                <w:b/>
                <w:bCs/>
              </w:rPr>
              <w:t>MISURA PREVISTA DAL PROTOCOLLO</w:t>
            </w:r>
          </w:p>
        </w:tc>
        <w:tc>
          <w:tcPr>
            <w:tcW w:w="3607" w:type="dxa"/>
            <w:vAlign w:val="center"/>
          </w:tcPr>
          <w:p w:rsidR="008119BD" w:rsidRDefault="008119BD" w:rsidP="00744146">
            <w:pPr>
              <w:jc w:val="center"/>
              <w:rPr>
                <w:rFonts w:ascii="Calibri" w:hAnsi="Calibri" w:cs="Calibri"/>
                <w:b/>
                <w:bCs/>
              </w:rPr>
            </w:pPr>
            <w:r>
              <w:rPr>
                <w:b/>
                <w:bCs/>
              </w:rPr>
              <w:t>MISURE ADOTTATE DALL’AZIENDA</w:t>
            </w:r>
          </w:p>
        </w:tc>
      </w:tr>
      <w:tr w:rsidR="008119BD" w:rsidTr="008119BD">
        <w:tc>
          <w:tcPr>
            <w:tcW w:w="534" w:type="dxa"/>
            <w:vAlign w:val="center"/>
          </w:tcPr>
          <w:p w:rsidR="008119BD" w:rsidRPr="008119BD" w:rsidRDefault="008119BD" w:rsidP="00744146">
            <w:pPr>
              <w:pStyle w:val="Paragrafoelenco"/>
              <w:numPr>
                <w:ilvl w:val="0"/>
                <w:numId w:val="4"/>
              </w:numPr>
              <w:ind w:hanging="720"/>
              <w:jc w:val="center"/>
              <w:rPr>
                <w:b/>
                <w:color w:val="000000" w:themeColor="text1"/>
              </w:rPr>
            </w:pPr>
          </w:p>
        </w:tc>
        <w:tc>
          <w:tcPr>
            <w:tcW w:w="4677" w:type="dxa"/>
            <w:vAlign w:val="center"/>
          </w:tcPr>
          <w:p w:rsidR="008119BD" w:rsidRPr="00CE1DAD" w:rsidRDefault="008119BD" w:rsidP="008119BD">
            <w:pPr>
              <w:rPr>
                <w:b/>
              </w:rPr>
            </w:pPr>
            <w:r w:rsidRPr="00CE1DAD">
              <w:rPr>
                <w:b/>
              </w:rPr>
              <w:t>Informazione</w:t>
            </w:r>
          </w:p>
        </w:tc>
        <w:tc>
          <w:tcPr>
            <w:tcW w:w="5184" w:type="dxa"/>
            <w:vAlign w:val="center"/>
          </w:tcPr>
          <w:p w:rsidR="008119BD" w:rsidRPr="008119BD" w:rsidRDefault="008119BD" w:rsidP="008119BD">
            <w:pPr>
              <w:pStyle w:val="Paragrafoelenco"/>
              <w:numPr>
                <w:ilvl w:val="0"/>
                <w:numId w:val="5"/>
              </w:numPr>
              <w:spacing w:line="260" w:lineRule="atLeast"/>
              <w:ind w:left="318" w:hanging="284"/>
              <w:rPr>
                <w:sz w:val="20"/>
                <w:szCs w:val="20"/>
              </w:rPr>
            </w:pPr>
            <w:r w:rsidRPr="008119BD">
              <w:rPr>
                <w:sz w:val="20"/>
                <w:szCs w:val="20"/>
              </w:rPr>
              <w:t xml:space="preserve">L’azienda, attraverso le modalità più idonee ed efficaci, informa tutti i lavoratori e chiunque entri in azienda circa le disposizioni delle Autorità, consegnando e/o affiggendo all’ingresso e nei luoghi maggiormente visibili dei locali aziendali, appositi </w:t>
            </w:r>
            <w:proofErr w:type="spellStart"/>
            <w:r w:rsidRPr="008119BD">
              <w:rPr>
                <w:i/>
                <w:sz w:val="20"/>
                <w:szCs w:val="20"/>
              </w:rPr>
              <w:t>depliants</w:t>
            </w:r>
            <w:proofErr w:type="spellEnd"/>
            <w:r w:rsidRPr="008119BD">
              <w:rPr>
                <w:sz w:val="20"/>
                <w:szCs w:val="20"/>
              </w:rPr>
              <w:t xml:space="preserve"> informativi (</w:t>
            </w:r>
            <w:r w:rsidR="00D11C4D">
              <w:rPr>
                <w:color w:val="0070C0"/>
                <w:sz w:val="20"/>
                <w:szCs w:val="20"/>
              </w:rPr>
              <w:t>in allegato viene</w:t>
            </w:r>
            <w:r w:rsidR="00512972">
              <w:rPr>
                <w:color w:val="0070C0"/>
                <w:sz w:val="20"/>
                <w:szCs w:val="20"/>
              </w:rPr>
              <w:t xml:space="preserve"> fornito un </w:t>
            </w:r>
            <w:r w:rsidRPr="008119BD">
              <w:rPr>
                <w:color w:val="0070C0"/>
                <w:sz w:val="20"/>
                <w:szCs w:val="20"/>
              </w:rPr>
              <w:t>facsimile che può essere utilizzato</w:t>
            </w:r>
            <w:r w:rsidRPr="008119BD">
              <w:rPr>
                <w:sz w:val="20"/>
                <w:szCs w:val="20"/>
              </w:rPr>
              <w:t xml:space="preserve">) </w:t>
            </w:r>
          </w:p>
          <w:p w:rsidR="008119BD" w:rsidRPr="006C7651" w:rsidRDefault="008119BD" w:rsidP="006C7651">
            <w:pPr>
              <w:pStyle w:val="Paragrafoelenco"/>
              <w:numPr>
                <w:ilvl w:val="0"/>
                <w:numId w:val="5"/>
              </w:numPr>
              <w:spacing w:line="260" w:lineRule="atLeast"/>
              <w:ind w:left="318" w:hanging="318"/>
              <w:rPr>
                <w:sz w:val="20"/>
                <w:szCs w:val="20"/>
              </w:rPr>
            </w:pPr>
            <w:r w:rsidRPr="006C7651">
              <w:rPr>
                <w:sz w:val="20"/>
                <w:szCs w:val="20"/>
              </w:rPr>
              <w:t xml:space="preserve">In particolare, le informazioni riguardano: </w:t>
            </w:r>
          </w:p>
          <w:p w:rsidR="008119BD" w:rsidRPr="008119BD" w:rsidRDefault="008119BD" w:rsidP="008119BD">
            <w:pPr>
              <w:pStyle w:val="Paragrafoelenco"/>
              <w:numPr>
                <w:ilvl w:val="0"/>
                <w:numId w:val="6"/>
              </w:numPr>
              <w:spacing w:line="260" w:lineRule="atLeast"/>
              <w:ind w:left="601" w:hanging="402"/>
              <w:rPr>
                <w:sz w:val="20"/>
                <w:szCs w:val="20"/>
              </w:rPr>
            </w:pPr>
            <w:r w:rsidRPr="008119BD">
              <w:rPr>
                <w:sz w:val="20"/>
                <w:szCs w:val="20"/>
              </w:rPr>
              <w:t xml:space="preserve">l’obbligo di rimanere al proprio domicilio in presenza di febbre (oltre 37.5°) o altri sintomi influenzali e di chiamare il proprio medico di famiglia e l’autorità sanitaria </w:t>
            </w:r>
          </w:p>
          <w:p w:rsidR="008119BD" w:rsidRPr="008119BD" w:rsidRDefault="008119BD" w:rsidP="008119BD">
            <w:pPr>
              <w:pStyle w:val="Paragrafoelenco"/>
              <w:numPr>
                <w:ilvl w:val="0"/>
                <w:numId w:val="6"/>
              </w:numPr>
              <w:spacing w:line="260" w:lineRule="atLeast"/>
              <w:ind w:left="601" w:hanging="402"/>
              <w:rPr>
                <w:sz w:val="20"/>
                <w:szCs w:val="20"/>
              </w:rPr>
            </w:pPr>
            <w:r w:rsidRPr="008119BD">
              <w:rPr>
                <w:sz w:val="20"/>
                <w:szCs w:val="20"/>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w:t>
            </w:r>
            <w:r w:rsidR="006C7651">
              <w:rPr>
                <w:sz w:val="20"/>
                <w:szCs w:val="20"/>
              </w:rPr>
              <w:t>rus nei 14 giorni precedenti, ec</w:t>
            </w:r>
            <w:r w:rsidRPr="008119BD">
              <w:rPr>
                <w:sz w:val="20"/>
                <w:szCs w:val="20"/>
              </w:rPr>
              <w:t>c</w:t>
            </w:r>
            <w:r w:rsidR="006C7651">
              <w:rPr>
                <w:sz w:val="20"/>
                <w:szCs w:val="20"/>
              </w:rPr>
              <w:t>.</w:t>
            </w:r>
            <w:r w:rsidRPr="008119BD">
              <w:rPr>
                <w:sz w:val="20"/>
                <w:szCs w:val="20"/>
              </w:rPr>
              <w:t xml:space="preserve">) in cui i provvedimenti dell’Autorità impongono di informare il medico di famiglia e l’Autorità sanitaria e di rimanere al proprio domicilio </w:t>
            </w:r>
          </w:p>
          <w:p w:rsidR="008119BD" w:rsidRPr="008119BD" w:rsidRDefault="008119BD" w:rsidP="008119BD">
            <w:pPr>
              <w:pStyle w:val="Paragrafoelenco"/>
              <w:numPr>
                <w:ilvl w:val="0"/>
                <w:numId w:val="6"/>
              </w:numPr>
              <w:spacing w:line="260" w:lineRule="atLeast"/>
              <w:ind w:left="601" w:hanging="402"/>
              <w:rPr>
                <w:sz w:val="20"/>
                <w:szCs w:val="20"/>
              </w:rPr>
            </w:pPr>
            <w:r w:rsidRPr="008119BD">
              <w:rPr>
                <w:sz w:val="20"/>
                <w:szCs w:val="20"/>
              </w:rPr>
              <w:t xml:space="preserve">l’impegno a rispettare tutte le disposizioni delle Autorità e del datore di lavoro nel fare accesso in azienda (in particolare, mantenere la distanza </w:t>
            </w:r>
          </w:p>
          <w:p w:rsidR="008119BD" w:rsidRPr="008119BD" w:rsidRDefault="008119BD" w:rsidP="008119BD">
            <w:pPr>
              <w:pStyle w:val="Paragrafoelenco"/>
              <w:numPr>
                <w:ilvl w:val="0"/>
                <w:numId w:val="6"/>
              </w:numPr>
              <w:spacing w:line="260" w:lineRule="atLeast"/>
              <w:ind w:left="601" w:hanging="402"/>
              <w:rPr>
                <w:sz w:val="20"/>
                <w:szCs w:val="20"/>
              </w:rPr>
            </w:pPr>
            <w:r w:rsidRPr="008119BD">
              <w:rPr>
                <w:sz w:val="20"/>
                <w:szCs w:val="20"/>
              </w:rPr>
              <w:t xml:space="preserve">di sicurezza, osservare le regole di igiene delle mani e tenere comportamenti corretti sul piano dell’igiene)  </w:t>
            </w:r>
          </w:p>
          <w:p w:rsidR="008119BD" w:rsidRPr="008119BD" w:rsidRDefault="008119BD" w:rsidP="008119BD">
            <w:pPr>
              <w:pStyle w:val="Paragrafoelenco"/>
              <w:numPr>
                <w:ilvl w:val="0"/>
                <w:numId w:val="6"/>
              </w:numPr>
              <w:spacing w:line="260" w:lineRule="atLeast"/>
              <w:ind w:left="601" w:hanging="402"/>
              <w:rPr>
                <w:sz w:val="20"/>
                <w:szCs w:val="20"/>
              </w:rPr>
            </w:pPr>
            <w:r w:rsidRPr="008119BD">
              <w:rPr>
                <w:sz w:val="20"/>
                <w:szCs w:val="20"/>
              </w:rPr>
              <w:t>l’impegno a informare tempestivamente e responsabilmente il datore di lavoro della presenza di qualsiasi sintomo influenzale durante l’espletamento della prestazione lavorativa, avendo cura di rimanere ad adeguata distanza dalle persone presenti</w:t>
            </w:r>
          </w:p>
        </w:tc>
        <w:tc>
          <w:tcPr>
            <w:tcW w:w="3607" w:type="dxa"/>
            <w:vAlign w:val="center"/>
          </w:tcPr>
          <w:p w:rsidR="008119BD" w:rsidRDefault="008119BD" w:rsidP="00744146">
            <w:pPr>
              <w:jc w:val="center"/>
            </w:pPr>
          </w:p>
        </w:tc>
      </w:tr>
    </w:tbl>
    <w:p w:rsidR="008119BD" w:rsidRDefault="008119BD"/>
    <w:tbl>
      <w:tblPr>
        <w:tblStyle w:val="Grigliatabella"/>
        <w:tblW w:w="0" w:type="auto"/>
        <w:tblLook w:val="04A0" w:firstRow="1" w:lastRow="0" w:firstColumn="1" w:lastColumn="0" w:noHBand="0" w:noVBand="1"/>
      </w:tblPr>
      <w:tblGrid>
        <w:gridCol w:w="534"/>
        <w:gridCol w:w="4677"/>
        <w:gridCol w:w="5184"/>
        <w:gridCol w:w="3607"/>
      </w:tblGrid>
      <w:tr w:rsidR="008119BD" w:rsidRPr="002B372A" w:rsidTr="00744146">
        <w:tc>
          <w:tcPr>
            <w:tcW w:w="534" w:type="dxa"/>
            <w:vAlign w:val="center"/>
          </w:tcPr>
          <w:p w:rsidR="008119BD" w:rsidRPr="002B372A" w:rsidRDefault="008119BD" w:rsidP="00744146">
            <w:pPr>
              <w:jc w:val="center"/>
              <w:rPr>
                <w:b/>
              </w:rPr>
            </w:pPr>
            <w:r w:rsidRPr="002B372A">
              <w:rPr>
                <w:b/>
              </w:rPr>
              <w:lastRenderedPageBreak/>
              <w:t>N.</w:t>
            </w:r>
          </w:p>
        </w:tc>
        <w:tc>
          <w:tcPr>
            <w:tcW w:w="9861" w:type="dxa"/>
            <w:gridSpan w:val="2"/>
            <w:vAlign w:val="center"/>
          </w:tcPr>
          <w:p w:rsidR="008119BD" w:rsidRDefault="008119BD" w:rsidP="00744146">
            <w:pPr>
              <w:jc w:val="center"/>
              <w:rPr>
                <w:rFonts w:ascii="Calibri" w:hAnsi="Calibri" w:cs="Calibri"/>
                <w:b/>
                <w:bCs/>
              </w:rPr>
            </w:pPr>
            <w:r>
              <w:rPr>
                <w:b/>
                <w:bCs/>
              </w:rPr>
              <w:t>MISURA PREVISTA DAL PROTOCOLLO</w:t>
            </w:r>
          </w:p>
        </w:tc>
        <w:tc>
          <w:tcPr>
            <w:tcW w:w="3607" w:type="dxa"/>
            <w:vAlign w:val="center"/>
          </w:tcPr>
          <w:p w:rsidR="008119BD" w:rsidRDefault="008119BD" w:rsidP="00744146">
            <w:pPr>
              <w:jc w:val="center"/>
              <w:rPr>
                <w:rFonts w:ascii="Calibri" w:hAnsi="Calibri" w:cs="Calibri"/>
                <w:b/>
                <w:bCs/>
              </w:rPr>
            </w:pPr>
            <w:r>
              <w:rPr>
                <w:b/>
                <w:bCs/>
              </w:rPr>
              <w:t>MISURE ADOTTATE DALL’AZIENDA</w:t>
            </w:r>
          </w:p>
        </w:tc>
      </w:tr>
      <w:tr w:rsidR="00507504" w:rsidTr="00630875">
        <w:trPr>
          <w:trHeight w:val="9352"/>
        </w:trPr>
        <w:tc>
          <w:tcPr>
            <w:tcW w:w="534" w:type="dxa"/>
            <w:vMerge w:val="restart"/>
            <w:vAlign w:val="center"/>
          </w:tcPr>
          <w:p w:rsidR="00507504" w:rsidRPr="008119BD" w:rsidRDefault="00507504" w:rsidP="00744146">
            <w:pPr>
              <w:pStyle w:val="Paragrafoelenco"/>
              <w:numPr>
                <w:ilvl w:val="0"/>
                <w:numId w:val="4"/>
              </w:numPr>
              <w:ind w:hanging="720"/>
              <w:jc w:val="center"/>
              <w:rPr>
                <w:b/>
                <w:color w:val="000000" w:themeColor="text1"/>
              </w:rPr>
            </w:pPr>
          </w:p>
        </w:tc>
        <w:tc>
          <w:tcPr>
            <w:tcW w:w="4677" w:type="dxa"/>
            <w:vAlign w:val="center"/>
          </w:tcPr>
          <w:p w:rsidR="00507504" w:rsidRPr="00CE1DAD" w:rsidRDefault="00507504" w:rsidP="008119BD">
            <w:pPr>
              <w:rPr>
                <w:b/>
              </w:rPr>
            </w:pPr>
            <w:r w:rsidRPr="00CE1DAD">
              <w:rPr>
                <w:b/>
              </w:rPr>
              <w:t>Modalità di ingresso in Azienda</w:t>
            </w:r>
          </w:p>
        </w:tc>
        <w:tc>
          <w:tcPr>
            <w:tcW w:w="5184" w:type="dxa"/>
            <w:vAlign w:val="center"/>
          </w:tcPr>
          <w:p w:rsidR="00507504" w:rsidRPr="008119BD" w:rsidRDefault="00507504" w:rsidP="006C7651">
            <w:pPr>
              <w:pStyle w:val="Paragrafoelenco"/>
              <w:numPr>
                <w:ilvl w:val="0"/>
                <w:numId w:val="5"/>
              </w:numPr>
              <w:spacing w:line="260" w:lineRule="atLeast"/>
              <w:ind w:left="318" w:hanging="284"/>
              <w:rPr>
                <w:sz w:val="20"/>
                <w:szCs w:val="20"/>
              </w:rPr>
            </w:pPr>
            <w:r w:rsidRPr="008119BD">
              <w:rPr>
                <w:sz w:val="20"/>
                <w:szCs w:val="20"/>
              </w:rPr>
              <w:t>Il personale, prima dell’accesso al luogo di lavoro</w:t>
            </w:r>
            <w:r w:rsidR="00630875">
              <w:rPr>
                <w:sz w:val="20"/>
                <w:szCs w:val="20"/>
              </w:rPr>
              <w:t>,</w:t>
            </w:r>
            <w:r w:rsidRPr="008119BD">
              <w:rPr>
                <w:sz w:val="20"/>
                <w:szCs w:val="20"/>
              </w:rPr>
              <w:t xml:space="preserve"> </w:t>
            </w:r>
            <w:r w:rsidRPr="008119BD">
              <w:rPr>
                <w:b/>
                <w:sz w:val="20"/>
                <w:szCs w:val="20"/>
                <w:u w:val="single"/>
              </w:rPr>
              <w:t>potrà</w:t>
            </w:r>
            <w:r w:rsidRPr="008119BD">
              <w:rPr>
                <w:sz w:val="20"/>
                <w:szCs w:val="20"/>
              </w:rPr>
              <w:t xml:space="preserve"> essere sottoposto al controllo della temperatura corporea</w:t>
            </w:r>
            <w:r w:rsidRPr="008119BD">
              <w:rPr>
                <w:sz w:val="20"/>
                <w:szCs w:val="20"/>
                <w:vertAlign w:val="superscript"/>
              </w:rPr>
              <w:t>1</w:t>
            </w:r>
            <w:r w:rsidRPr="008119BD">
              <w:rPr>
                <w:sz w:val="20"/>
                <w:szCs w:val="20"/>
              </w:rPr>
              <w:t>.  Se tale temperatura risulterà superiore ai 37,5°, non sarà consentito l’accesso ai luoghi di lavoro. Le persone in tale condizione - nel rispetto delle indicazioni riportate in nota - saranno momentaneamente isolate e fornite di mascherine</w:t>
            </w:r>
            <w:r>
              <w:rPr>
                <w:sz w:val="20"/>
                <w:szCs w:val="20"/>
              </w:rPr>
              <w:t>,</w:t>
            </w:r>
            <w:r w:rsidRPr="008119BD">
              <w:rPr>
                <w:sz w:val="20"/>
                <w:szCs w:val="20"/>
              </w:rPr>
              <w:t xml:space="preserve"> non dovranno recarsi al Pronto Soccorso e/o nelle infermerie di sede, ma dovranno contattare nel più breve tempo possibile il proprio medico curante e seguire le sue indicazioni </w:t>
            </w:r>
          </w:p>
          <w:p w:rsidR="00507504" w:rsidRPr="00507504" w:rsidRDefault="00507504" w:rsidP="00630875">
            <w:pPr>
              <w:ind w:left="34"/>
              <w:rPr>
                <w:sz w:val="20"/>
                <w:szCs w:val="20"/>
              </w:rPr>
            </w:pPr>
            <w:r w:rsidRPr="006C7651">
              <w:rPr>
                <w:sz w:val="20"/>
                <w:szCs w:val="20"/>
                <w:vertAlign w:val="superscript"/>
              </w:rPr>
              <w:t>1</w:t>
            </w:r>
            <w:r>
              <w:rPr>
                <w:sz w:val="20"/>
                <w:szCs w:val="20"/>
              </w:rPr>
              <w:t xml:space="preserve"> </w:t>
            </w:r>
            <w:r w:rsidRPr="006C7651">
              <w:rPr>
                <w:sz w:val="16"/>
                <w:szCs w:val="16"/>
                <w:u w:val="single"/>
              </w:rPr>
              <w:t>La rilevazione in tempo reale della temperatura corporea costituisce un trattamento di dati personali e, pertanto, deve 1 avvenire ai sensi della disciplina privacy vigente</w:t>
            </w:r>
            <w:r w:rsidRPr="006C7651">
              <w:rPr>
                <w:sz w:val="16"/>
                <w:szCs w:val="16"/>
              </w:rPr>
              <w:t xml:space="preserv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w:t>
            </w:r>
            <w:proofErr w:type="spellStart"/>
            <w:r w:rsidRPr="006C7651">
              <w:rPr>
                <w:sz w:val="16"/>
                <w:szCs w:val="16"/>
              </w:rPr>
              <w:t>lett</w:t>
            </w:r>
            <w:proofErr w:type="spellEnd"/>
            <w:r w:rsidRPr="006C7651">
              <w:rPr>
                <w:sz w:val="16"/>
                <w:szCs w:val="16"/>
              </w:rPr>
              <w: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infra).</w:t>
            </w:r>
          </w:p>
        </w:tc>
        <w:tc>
          <w:tcPr>
            <w:tcW w:w="3607" w:type="dxa"/>
            <w:vAlign w:val="center"/>
          </w:tcPr>
          <w:p w:rsidR="00507504" w:rsidRDefault="00507504" w:rsidP="00744146">
            <w:pPr>
              <w:jc w:val="center"/>
            </w:pPr>
          </w:p>
        </w:tc>
      </w:tr>
      <w:tr w:rsidR="00507504" w:rsidTr="00FA560B">
        <w:trPr>
          <w:trHeight w:val="7256"/>
        </w:trPr>
        <w:tc>
          <w:tcPr>
            <w:tcW w:w="534" w:type="dxa"/>
            <w:vMerge/>
            <w:vAlign w:val="center"/>
          </w:tcPr>
          <w:p w:rsidR="00507504" w:rsidRPr="008119BD" w:rsidRDefault="00507504" w:rsidP="00744146">
            <w:pPr>
              <w:pStyle w:val="Paragrafoelenco"/>
              <w:numPr>
                <w:ilvl w:val="0"/>
                <w:numId w:val="4"/>
              </w:numPr>
              <w:ind w:hanging="720"/>
              <w:jc w:val="center"/>
              <w:rPr>
                <w:b/>
                <w:color w:val="000000" w:themeColor="text1"/>
              </w:rPr>
            </w:pPr>
          </w:p>
        </w:tc>
        <w:tc>
          <w:tcPr>
            <w:tcW w:w="4677" w:type="dxa"/>
            <w:vAlign w:val="center"/>
          </w:tcPr>
          <w:p w:rsidR="00507504" w:rsidRPr="00CE1DAD" w:rsidRDefault="00507504" w:rsidP="00744146">
            <w:pPr>
              <w:rPr>
                <w:b/>
              </w:rPr>
            </w:pPr>
            <w:r w:rsidRPr="00CE1DAD">
              <w:rPr>
                <w:b/>
              </w:rPr>
              <w:t>Modalità di ingresso in Azienda</w:t>
            </w:r>
          </w:p>
        </w:tc>
        <w:tc>
          <w:tcPr>
            <w:tcW w:w="5184" w:type="dxa"/>
            <w:vAlign w:val="center"/>
          </w:tcPr>
          <w:p w:rsidR="00507504" w:rsidRDefault="00507504" w:rsidP="00507504">
            <w:pPr>
              <w:pStyle w:val="Paragrafoelenco"/>
              <w:numPr>
                <w:ilvl w:val="0"/>
                <w:numId w:val="5"/>
              </w:numPr>
              <w:spacing w:line="260" w:lineRule="atLeast"/>
              <w:ind w:left="318" w:hanging="284"/>
              <w:rPr>
                <w:sz w:val="20"/>
                <w:szCs w:val="20"/>
              </w:rPr>
            </w:pPr>
            <w:r w:rsidRPr="008119BD">
              <w:rPr>
                <w:sz w:val="20"/>
                <w:szCs w:val="20"/>
              </w:rPr>
              <w:t xml:space="preserve">Il datore di lavoro informa preventivamente il personale, e chi intende fare ingresso in azienda, della preclusione dell’accesso a chi, negli ultimi 14 giorni, abbia avuto contatti con soggetti risultati positivi al COVID-19 o provenga da zone a rischio secondo le indicazioni dell’OMS </w:t>
            </w:r>
            <w:r w:rsidRPr="006C7651">
              <w:rPr>
                <w:sz w:val="20"/>
                <w:szCs w:val="20"/>
                <w:vertAlign w:val="superscript"/>
              </w:rPr>
              <w:t>2</w:t>
            </w:r>
            <w:r w:rsidRPr="008119BD">
              <w:rPr>
                <w:sz w:val="20"/>
                <w:szCs w:val="20"/>
              </w:rPr>
              <w:t xml:space="preserve"> </w:t>
            </w:r>
          </w:p>
          <w:p w:rsidR="00507504" w:rsidRDefault="00507504" w:rsidP="00507504">
            <w:pPr>
              <w:ind w:left="34"/>
              <w:rPr>
                <w:sz w:val="16"/>
                <w:szCs w:val="16"/>
              </w:rPr>
            </w:pPr>
            <w:r w:rsidRPr="006C7651">
              <w:rPr>
                <w:sz w:val="20"/>
                <w:szCs w:val="20"/>
                <w:vertAlign w:val="superscript"/>
              </w:rPr>
              <w:t>2</w:t>
            </w:r>
            <w:r>
              <w:rPr>
                <w:sz w:val="20"/>
                <w:szCs w:val="20"/>
              </w:rPr>
              <w:t xml:space="preserve"> </w:t>
            </w:r>
            <w:r w:rsidRPr="006C7651">
              <w:rPr>
                <w:sz w:val="16"/>
                <w:szCs w:val="16"/>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p w:rsidR="00507504" w:rsidRDefault="00507504" w:rsidP="00507504">
            <w:pPr>
              <w:ind w:left="34"/>
              <w:rPr>
                <w:sz w:val="16"/>
                <w:szCs w:val="16"/>
              </w:rPr>
            </w:pPr>
          </w:p>
          <w:p w:rsidR="00507504" w:rsidRDefault="00507504" w:rsidP="00507504">
            <w:pPr>
              <w:pStyle w:val="Paragrafoelenco"/>
              <w:numPr>
                <w:ilvl w:val="0"/>
                <w:numId w:val="5"/>
              </w:numPr>
              <w:spacing w:line="260" w:lineRule="atLeast"/>
              <w:ind w:left="318" w:hanging="284"/>
              <w:rPr>
                <w:sz w:val="20"/>
                <w:szCs w:val="20"/>
              </w:rPr>
            </w:pPr>
            <w:r w:rsidRPr="008119BD">
              <w:rPr>
                <w:sz w:val="20"/>
                <w:szCs w:val="20"/>
              </w:rPr>
              <w:t xml:space="preserve">Per questi casi si fa riferimento al Decreto legge n. 6 del 23/02/2020, art. 1, </w:t>
            </w:r>
            <w:proofErr w:type="spellStart"/>
            <w:r w:rsidRPr="008119BD">
              <w:rPr>
                <w:sz w:val="20"/>
                <w:szCs w:val="20"/>
              </w:rPr>
              <w:t>lett</w:t>
            </w:r>
            <w:proofErr w:type="spellEnd"/>
            <w:r w:rsidRPr="008119BD">
              <w:rPr>
                <w:sz w:val="20"/>
                <w:szCs w:val="20"/>
              </w:rPr>
              <w:t>. h) e i)</w:t>
            </w:r>
          </w:p>
          <w:p w:rsidR="00507504" w:rsidRPr="00630875" w:rsidRDefault="00507504" w:rsidP="0050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rPr>
                <w:i/>
                <w:color w:val="0070C0"/>
                <w:sz w:val="16"/>
                <w:szCs w:val="16"/>
              </w:rPr>
            </w:pPr>
            <w:r w:rsidRPr="00630875">
              <w:rPr>
                <w:i/>
                <w:color w:val="0070C0"/>
                <w:sz w:val="16"/>
                <w:szCs w:val="16"/>
              </w:rPr>
              <w:t>h) applicazione della  misura  della  quarantena  con  sorveglianza</w:t>
            </w:r>
          </w:p>
          <w:p w:rsidR="00507504" w:rsidRPr="00630875" w:rsidRDefault="00507504" w:rsidP="0050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rPr>
                <w:i/>
                <w:color w:val="0070C0"/>
                <w:sz w:val="16"/>
                <w:szCs w:val="16"/>
              </w:rPr>
            </w:pPr>
            <w:r w:rsidRPr="00630875">
              <w:rPr>
                <w:i/>
                <w:color w:val="0070C0"/>
                <w:sz w:val="16"/>
                <w:szCs w:val="16"/>
              </w:rPr>
              <w:t>attiva agli individui che  hanno  avuto  contatti  stretti  con  casi</w:t>
            </w:r>
          </w:p>
          <w:p w:rsidR="00507504" w:rsidRPr="00630875" w:rsidRDefault="00507504" w:rsidP="0050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rPr>
                <w:i/>
                <w:color w:val="0070C0"/>
                <w:sz w:val="16"/>
                <w:szCs w:val="16"/>
              </w:rPr>
            </w:pPr>
            <w:r w:rsidRPr="00630875">
              <w:rPr>
                <w:i/>
                <w:color w:val="0070C0"/>
                <w:sz w:val="16"/>
                <w:szCs w:val="16"/>
              </w:rPr>
              <w:t xml:space="preserve">confermati di malattia infettiva diffusiva; </w:t>
            </w:r>
          </w:p>
          <w:p w:rsidR="00507504" w:rsidRPr="00630875" w:rsidRDefault="00507504" w:rsidP="0050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rPr>
                <w:i/>
                <w:color w:val="0070C0"/>
                <w:sz w:val="16"/>
                <w:szCs w:val="16"/>
              </w:rPr>
            </w:pPr>
            <w:r w:rsidRPr="00630875">
              <w:rPr>
                <w:i/>
                <w:color w:val="0070C0"/>
                <w:sz w:val="16"/>
                <w:szCs w:val="16"/>
              </w:rPr>
              <w:t xml:space="preserve">  i) previsione dell'obbligo da parte degli individui che hanno fatto</w:t>
            </w:r>
          </w:p>
          <w:p w:rsidR="00507504" w:rsidRPr="00630875" w:rsidRDefault="00507504" w:rsidP="0050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rPr>
                <w:i/>
                <w:color w:val="0070C0"/>
                <w:sz w:val="16"/>
                <w:szCs w:val="16"/>
              </w:rPr>
            </w:pPr>
            <w:r w:rsidRPr="00630875">
              <w:rPr>
                <w:i/>
                <w:color w:val="0070C0"/>
                <w:sz w:val="16"/>
                <w:szCs w:val="16"/>
              </w:rPr>
              <w:t>ingresso  in  Italia  da  zone   a   rischio   epidemiologico,   come</w:t>
            </w:r>
          </w:p>
          <w:p w:rsidR="00507504" w:rsidRPr="00630875" w:rsidRDefault="00507504" w:rsidP="0050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rPr>
                <w:i/>
                <w:color w:val="0070C0"/>
                <w:sz w:val="16"/>
                <w:szCs w:val="16"/>
              </w:rPr>
            </w:pPr>
            <w:r w:rsidRPr="00630875">
              <w:rPr>
                <w:i/>
                <w:color w:val="0070C0"/>
                <w:sz w:val="16"/>
                <w:szCs w:val="16"/>
              </w:rPr>
              <w:t xml:space="preserve">identificate   dall'Organizzazione   mondiale   della   </w:t>
            </w:r>
            <w:r w:rsidR="00630875" w:rsidRPr="00630875">
              <w:rPr>
                <w:i/>
                <w:color w:val="0070C0"/>
                <w:sz w:val="16"/>
                <w:szCs w:val="16"/>
              </w:rPr>
              <w:t>sanità</w:t>
            </w:r>
            <w:r w:rsidRPr="00630875">
              <w:rPr>
                <w:i/>
                <w:color w:val="0070C0"/>
                <w:sz w:val="16"/>
                <w:szCs w:val="16"/>
              </w:rPr>
              <w:t>,   di</w:t>
            </w:r>
          </w:p>
          <w:p w:rsidR="00507504" w:rsidRPr="00630875" w:rsidRDefault="00507504" w:rsidP="0050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rPr>
                <w:i/>
                <w:color w:val="0070C0"/>
                <w:sz w:val="16"/>
                <w:szCs w:val="16"/>
              </w:rPr>
            </w:pPr>
            <w:r w:rsidRPr="00630875">
              <w:rPr>
                <w:i/>
                <w:color w:val="0070C0"/>
                <w:sz w:val="16"/>
                <w:szCs w:val="16"/>
              </w:rPr>
              <w:t>comunicare  tale   circostanza   al   Dipartimento   di   prevenzione</w:t>
            </w:r>
          </w:p>
          <w:p w:rsidR="00507504" w:rsidRPr="00630875" w:rsidRDefault="00507504" w:rsidP="0050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rPr>
                <w:i/>
                <w:color w:val="0070C0"/>
                <w:sz w:val="16"/>
                <w:szCs w:val="16"/>
              </w:rPr>
            </w:pPr>
            <w:r w:rsidRPr="00630875">
              <w:rPr>
                <w:i/>
                <w:color w:val="0070C0"/>
                <w:sz w:val="16"/>
                <w:szCs w:val="16"/>
              </w:rPr>
              <w:t>dell'azienda sanitaria competente  per  territorio,  che  provvede  a</w:t>
            </w:r>
          </w:p>
          <w:p w:rsidR="00507504" w:rsidRPr="00630875" w:rsidRDefault="00507504" w:rsidP="0050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rPr>
                <w:i/>
                <w:color w:val="0070C0"/>
                <w:sz w:val="16"/>
                <w:szCs w:val="16"/>
              </w:rPr>
            </w:pPr>
            <w:r w:rsidRPr="00630875">
              <w:rPr>
                <w:i/>
                <w:color w:val="0070C0"/>
                <w:sz w:val="16"/>
                <w:szCs w:val="16"/>
              </w:rPr>
              <w:t>comunicarlo all’autorità sanitaria competente per  l'adozione  della</w:t>
            </w:r>
          </w:p>
          <w:p w:rsidR="00507504" w:rsidRPr="00507504" w:rsidRDefault="00507504" w:rsidP="0050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rPr>
                <w:i/>
                <w:sz w:val="16"/>
                <w:szCs w:val="16"/>
              </w:rPr>
            </w:pPr>
            <w:r w:rsidRPr="00630875">
              <w:rPr>
                <w:i/>
                <w:color w:val="0070C0"/>
                <w:sz w:val="16"/>
                <w:szCs w:val="16"/>
              </w:rPr>
              <w:t>misura di permanenza domiciliare fiduciaria con sorveglianza attiva;</w:t>
            </w:r>
            <w:r w:rsidRPr="00507504">
              <w:rPr>
                <w:i/>
                <w:sz w:val="16"/>
                <w:szCs w:val="16"/>
              </w:rPr>
              <w:t xml:space="preserve"> </w:t>
            </w:r>
          </w:p>
          <w:p w:rsidR="00507504" w:rsidRPr="00507504" w:rsidRDefault="00507504" w:rsidP="00507504">
            <w:pPr>
              <w:ind w:left="34"/>
              <w:rPr>
                <w:sz w:val="20"/>
                <w:szCs w:val="20"/>
              </w:rPr>
            </w:pPr>
          </w:p>
        </w:tc>
        <w:tc>
          <w:tcPr>
            <w:tcW w:w="3607" w:type="dxa"/>
            <w:vAlign w:val="center"/>
          </w:tcPr>
          <w:p w:rsidR="00507504" w:rsidRDefault="00507504" w:rsidP="00744146">
            <w:pPr>
              <w:jc w:val="center"/>
            </w:pPr>
          </w:p>
        </w:tc>
      </w:tr>
    </w:tbl>
    <w:p w:rsidR="00F06834" w:rsidRDefault="00F06834"/>
    <w:p w:rsidR="00F06834" w:rsidRDefault="00F06834"/>
    <w:p w:rsidR="00F06834" w:rsidRDefault="00F06834"/>
    <w:p w:rsidR="00F06834" w:rsidRDefault="00F06834"/>
    <w:p w:rsidR="00F06834" w:rsidRDefault="00F06834"/>
    <w:tbl>
      <w:tblPr>
        <w:tblStyle w:val="Grigliatabella"/>
        <w:tblW w:w="0" w:type="auto"/>
        <w:tblLook w:val="04A0" w:firstRow="1" w:lastRow="0" w:firstColumn="1" w:lastColumn="0" w:noHBand="0" w:noVBand="1"/>
      </w:tblPr>
      <w:tblGrid>
        <w:gridCol w:w="534"/>
        <w:gridCol w:w="4677"/>
        <w:gridCol w:w="5184"/>
        <w:gridCol w:w="3607"/>
      </w:tblGrid>
      <w:tr w:rsidR="00F06834" w:rsidRPr="002B372A" w:rsidTr="00744146">
        <w:tc>
          <w:tcPr>
            <w:tcW w:w="534" w:type="dxa"/>
            <w:vAlign w:val="center"/>
          </w:tcPr>
          <w:p w:rsidR="00F06834" w:rsidRPr="002B372A" w:rsidRDefault="00F06834" w:rsidP="00744146">
            <w:pPr>
              <w:jc w:val="center"/>
              <w:rPr>
                <w:b/>
              </w:rPr>
            </w:pPr>
            <w:r w:rsidRPr="002B372A">
              <w:rPr>
                <w:b/>
              </w:rPr>
              <w:lastRenderedPageBreak/>
              <w:t>N.</w:t>
            </w:r>
          </w:p>
        </w:tc>
        <w:tc>
          <w:tcPr>
            <w:tcW w:w="9861" w:type="dxa"/>
            <w:gridSpan w:val="2"/>
            <w:vAlign w:val="center"/>
          </w:tcPr>
          <w:p w:rsidR="00F06834" w:rsidRDefault="00F06834" w:rsidP="00744146">
            <w:pPr>
              <w:jc w:val="center"/>
              <w:rPr>
                <w:rFonts w:ascii="Calibri" w:hAnsi="Calibri" w:cs="Calibri"/>
                <w:b/>
                <w:bCs/>
              </w:rPr>
            </w:pPr>
            <w:r>
              <w:rPr>
                <w:b/>
                <w:bCs/>
              </w:rPr>
              <w:t>MISURA PREVISTA DAL PROTOCOLLO</w:t>
            </w:r>
          </w:p>
        </w:tc>
        <w:tc>
          <w:tcPr>
            <w:tcW w:w="3607" w:type="dxa"/>
            <w:vAlign w:val="center"/>
          </w:tcPr>
          <w:p w:rsidR="00F06834" w:rsidRDefault="00F06834" w:rsidP="00744146">
            <w:pPr>
              <w:jc w:val="center"/>
              <w:rPr>
                <w:rFonts w:ascii="Calibri" w:hAnsi="Calibri" w:cs="Calibri"/>
                <w:b/>
                <w:bCs/>
              </w:rPr>
            </w:pPr>
            <w:r>
              <w:rPr>
                <w:b/>
                <w:bCs/>
              </w:rPr>
              <w:t>MISURE ADOTTATE DALL’AZIENDA</w:t>
            </w:r>
          </w:p>
        </w:tc>
      </w:tr>
      <w:tr w:rsidR="00F06834" w:rsidTr="00F06834">
        <w:trPr>
          <w:trHeight w:val="1555"/>
        </w:trPr>
        <w:tc>
          <w:tcPr>
            <w:tcW w:w="534" w:type="dxa"/>
            <w:vMerge w:val="restart"/>
            <w:vAlign w:val="center"/>
          </w:tcPr>
          <w:p w:rsidR="00F06834" w:rsidRPr="008119BD" w:rsidRDefault="00F06834" w:rsidP="00744146">
            <w:pPr>
              <w:pStyle w:val="Paragrafoelenco"/>
              <w:numPr>
                <w:ilvl w:val="0"/>
                <w:numId w:val="4"/>
              </w:numPr>
              <w:ind w:hanging="720"/>
              <w:jc w:val="center"/>
              <w:rPr>
                <w:b/>
                <w:color w:val="000000" w:themeColor="text1"/>
              </w:rPr>
            </w:pPr>
          </w:p>
        </w:tc>
        <w:tc>
          <w:tcPr>
            <w:tcW w:w="4677" w:type="dxa"/>
            <w:vMerge w:val="restart"/>
            <w:vAlign w:val="center"/>
          </w:tcPr>
          <w:p w:rsidR="00F06834" w:rsidRPr="00CE1DAD" w:rsidRDefault="00F06834" w:rsidP="008119BD">
            <w:pPr>
              <w:rPr>
                <w:b/>
              </w:rPr>
            </w:pPr>
            <w:r w:rsidRPr="00CE1DAD">
              <w:rPr>
                <w:b/>
              </w:rPr>
              <w:t>Modalità di accesso dei fornitori esterni</w:t>
            </w:r>
          </w:p>
        </w:tc>
        <w:tc>
          <w:tcPr>
            <w:tcW w:w="5184" w:type="dxa"/>
            <w:vAlign w:val="center"/>
          </w:tcPr>
          <w:p w:rsidR="00F06834" w:rsidRDefault="00F06834" w:rsidP="00F06834">
            <w:pPr>
              <w:pStyle w:val="Paragrafoelenco"/>
              <w:numPr>
                <w:ilvl w:val="0"/>
                <w:numId w:val="5"/>
              </w:numPr>
              <w:ind w:left="318" w:hanging="318"/>
            </w:pPr>
            <w:r w:rsidRPr="00B407C4">
              <w:t>Per l’accesso di fornitori esterni individuare procedure di ingresso, transito e uscita, mediante modalità, percorsi e tempistiche predefinite, al fine di ridurre le occasioni di contatto con il personale in forza nei reparti/uffici coinvolti</w:t>
            </w:r>
          </w:p>
        </w:tc>
        <w:tc>
          <w:tcPr>
            <w:tcW w:w="3607" w:type="dxa"/>
            <w:vAlign w:val="center"/>
          </w:tcPr>
          <w:p w:rsidR="00F06834" w:rsidRDefault="00F06834" w:rsidP="00744146">
            <w:pPr>
              <w:jc w:val="center"/>
            </w:pPr>
          </w:p>
        </w:tc>
      </w:tr>
      <w:tr w:rsidR="00F06834" w:rsidTr="00F06834">
        <w:trPr>
          <w:trHeight w:val="1832"/>
        </w:trPr>
        <w:tc>
          <w:tcPr>
            <w:tcW w:w="534" w:type="dxa"/>
            <w:vMerge/>
            <w:vAlign w:val="center"/>
          </w:tcPr>
          <w:p w:rsidR="00F06834" w:rsidRPr="008119BD" w:rsidRDefault="00F06834" w:rsidP="00744146">
            <w:pPr>
              <w:pStyle w:val="Paragrafoelenco"/>
              <w:numPr>
                <w:ilvl w:val="0"/>
                <w:numId w:val="4"/>
              </w:numPr>
              <w:ind w:hanging="720"/>
              <w:jc w:val="center"/>
              <w:rPr>
                <w:b/>
                <w:color w:val="000000" w:themeColor="text1"/>
              </w:rPr>
            </w:pPr>
          </w:p>
        </w:tc>
        <w:tc>
          <w:tcPr>
            <w:tcW w:w="4677" w:type="dxa"/>
            <w:vMerge/>
            <w:vAlign w:val="center"/>
          </w:tcPr>
          <w:p w:rsidR="00F06834" w:rsidRPr="008119BD" w:rsidRDefault="00F06834" w:rsidP="00744146">
            <w:pPr>
              <w:rPr>
                <w:b/>
                <w:color w:val="002060"/>
              </w:rPr>
            </w:pPr>
          </w:p>
        </w:tc>
        <w:tc>
          <w:tcPr>
            <w:tcW w:w="5184" w:type="dxa"/>
            <w:vAlign w:val="center"/>
          </w:tcPr>
          <w:p w:rsidR="00F06834" w:rsidRDefault="00F06834" w:rsidP="00F06834">
            <w:pPr>
              <w:pStyle w:val="Paragrafoelenco"/>
              <w:numPr>
                <w:ilvl w:val="0"/>
                <w:numId w:val="5"/>
              </w:numPr>
              <w:ind w:left="318" w:hanging="318"/>
            </w:pPr>
            <w:r w:rsidRPr="00B407C4">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tc>
        <w:tc>
          <w:tcPr>
            <w:tcW w:w="3607" w:type="dxa"/>
            <w:vAlign w:val="center"/>
          </w:tcPr>
          <w:p w:rsidR="00F06834" w:rsidRDefault="00F06834" w:rsidP="00744146">
            <w:pPr>
              <w:jc w:val="center"/>
            </w:pPr>
          </w:p>
        </w:tc>
      </w:tr>
      <w:tr w:rsidR="00F06834" w:rsidTr="00F06834">
        <w:trPr>
          <w:trHeight w:val="1546"/>
        </w:trPr>
        <w:tc>
          <w:tcPr>
            <w:tcW w:w="534" w:type="dxa"/>
            <w:vMerge/>
            <w:vAlign w:val="center"/>
          </w:tcPr>
          <w:p w:rsidR="00F06834" w:rsidRPr="008119BD" w:rsidRDefault="00F06834" w:rsidP="00744146">
            <w:pPr>
              <w:pStyle w:val="Paragrafoelenco"/>
              <w:numPr>
                <w:ilvl w:val="0"/>
                <w:numId w:val="4"/>
              </w:numPr>
              <w:ind w:hanging="720"/>
              <w:jc w:val="center"/>
              <w:rPr>
                <w:b/>
                <w:color w:val="000000" w:themeColor="text1"/>
              </w:rPr>
            </w:pPr>
          </w:p>
        </w:tc>
        <w:tc>
          <w:tcPr>
            <w:tcW w:w="4677" w:type="dxa"/>
            <w:vMerge/>
            <w:vAlign w:val="center"/>
          </w:tcPr>
          <w:p w:rsidR="00F06834" w:rsidRPr="008119BD" w:rsidRDefault="00F06834" w:rsidP="00744146">
            <w:pPr>
              <w:rPr>
                <w:b/>
                <w:color w:val="002060"/>
              </w:rPr>
            </w:pPr>
          </w:p>
        </w:tc>
        <w:tc>
          <w:tcPr>
            <w:tcW w:w="5184" w:type="dxa"/>
            <w:vAlign w:val="center"/>
          </w:tcPr>
          <w:p w:rsidR="00F06834" w:rsidRDefault="00F06834" w:rsidP="00F06834">
            <w:pPr>
              <w:pStyle w:val="Paragrafoelenco"/>
              <w:numPr>
                <w:ilvl w:val="0"/>
                <w:numId w:val="5"/>
              </w:numPr>
              <w:ind w:left="318" w:hanging="318"/>
            </w:pPr>
            <w:r w:rsidRPr="00F06834">
              <w:t>Per fornitori/trasportatori e/o altro personale esterno individuare/installare servizi igienici dedicati, prevedere il divieto di utilizzo di quelli del personale dipendente e garantire una adeguata pulizia giornaliera</w:t>
            </w:r>
          </w:p>
        </w:tc>
        <w:tc>
          <w:tcPr>
            <w:tcW w:w="3607" w:type="dxa"/>
            <w:vAlign w:val="center"/>
          </w:tcPr>
          <w:p w:rsidR="00F06834" w:rsidRDefault="00F06834" w:rsidP="00744146">
            <w:pPr>
              <w:jc w:val="center"/>
            </w:pPr>
          </w:p>
        </w:tc>
      </w:tr>
      <w:tr w:rsidR="00F06834" w:rsidTr="00F06834">
        <w:trPr>
          <w:trHeight w:val="2122"/>
        </w:trPr>
        <w:tc>
          <w:tcPr>
            <w:tcW w:w="534" w:type="dxa"/>
            <w:vMerge/>
            <w:vAlign w:val="center"/>
          </w:tcPr>
          <w:p w:rsidR="00F06834" w:rsidRPr="008119BD" w:rsidRDefault="00F06834" w:rsidP="00744146">
            <w:pPr>
              <w:pStyle w:val="Paragrafoelenco"/>
              <w:numPr>
                <w:ilvl w:val="0"/>
                <w:numId w:val="4"/>
              </w:numPr>
              <w:ind w:hanging="720"/>
              <w:jc w:val="center"/>
              <w:rPr>
                <w:b/>
                <w:color w:val="000000" w:themeColor="text1"/>
              </w:rPr>
            </w:pPr>
          </w:p>
        </w:tc>
        <w:tc>
          <w:tcPr>
            <w:tcW w:w="4677" w:type="dxa"/>
            <w:vMerge/>
            <w:vAlign w:val="center"/>
          </w:tcPr>
          <w:p w:rsidR="00F06834" w:rsidRPr="008119BD" w:rsidRDefault="00F06834" w:rsidP="00744146">
            <w:pPr>
              <w:rPr>
                <w:b/>
                <w:color w:val="002060"/>
              </w:rPr>
            </w:pPr>
          </w:p>
        </w:tc>
        <w:tc>
          <w:tcPr>
            <w:tcW w:w="5184" w:type="dxa"/>
            <w:vAlign w:val="center"/>
          </w:tcPr>
          <w:p w:rsidR="00F06834" w:rsidRDefault="00F06834" w:rsidP="00F06834">
            <w:pPr>
              <w:pStyle w:val="Paragrafoelenco"/>
              <w:numPr>
                <w:ilvl w:val="0"/>
                <w:numId w:val="5"/>
              </w:numPr>
              <w:ind w:left="318" w:hanging="318"/>
            </w:pPr>
            <w:r w:rsidRPr="00F06834">
              <w:t>Va ridotto, per quanto possibile, l’accesso ai visitatori; qualora fosse necessario l’ingresso di visitatori esterni (impresa di pulizie, manutenzione…), gli stessi dovranno sottostare a tutte le regole aziendali, ivi comprese quelle per l’accesso ai locali aziendali di cui al precedente paragrafo 2</w:t>
            </w:r>
            <w:r>
              <w:t>. (Modalità ingresso in Azienda)</w:t>
            </w:r>
          </w:p>
        </w:tc>
        <w:tc>
          <w:tcPr>
            <w:tcW w:w="3607" w:type="dxa"/>
            <w:vAlign w:val="center"/>
          </w:tcPr>
          <w:p w:rsidR="00F06834" w:rsidRDefault="00F06834" w:rsidP="00744146">
            <w:pPr>
              <w:jc w:val="center"/>
            </w:pPr>
          </w:p>
        </w:tc>
      </w:tr>
      <w:tr w:rsidR="00F06834" w:rsidTr="00F06834">
        <w:trPr>
          <w:trHeight w:val="990"/>
        </w:trPr>
        <w:tc>
          <w:tcPr>
            <w:tcW w:w="534" w:type="dxa"/>
            <w:vMerge/>
            <w:vAlign w:val="center"/>
          </w:tcPr>
          <w:p w:rsidR="00F06834" w:rsidRPr="008119BD" w:rsidRDefault="00F06834" w:rsidP="00744146">
            <w:pPr>
              <w:pStyle w:val="Paragrafoelenco"/>
              <w:numPr>
                <w:ilvl w:val="0"/>
                <w:numId w:val="4"/>
              </w:numPr>
              <w:ind w:hanging="720"/>
              <w:jc w:val="center"/>
              <w:rPr>
                <w:b/>
                <w:color w:val="000000" w:themeColor="text1"/>
              </w:rPr>
            </w:pPr>
          </w:p>
        </w:tc>
        <w:tc>
          <w:tcPr>
            <w:tcW w:w="4677" w:type="dxa"/>
            <w:vMerge/>
            <w:vAlign w:val="center"/>
          </w:tcPr>
          <w:p w:rsidR="00F06834" w:rsidRPr="008119BD" w:rsidRDefault="00F06834" w:rsidP="00744146">
            <w:pPr>
              <w:rPr>
                <w:b/>
                <w:color w:val="002060"/>
              </w:rPr>
            </w:pPr>
          </w:p>
        </w:tc>
        <w:tc>
          <w:tcPr>
            <w:tcW w:w="5184" w:type="dxa"/>
            <w:vAlign w:val="center"/>
          </w:tcPr>
          <w:p w:rsidR="00F06834" w:rsidRDefault="00F06834" w:rsidP="00F06834">
            <w:pPr>
              <w:pStyle w:val="Paragrafoelenco"/>
              <w:numPr>
                <w:ilvl w:val="0"/>
                <w:numId w:val="5"/>
              </w:numPr>
              <w:ind w:left="318" w:hanging="318"/>
            </w:pPr>
            <w:r w:rsidRPr="00F06834">
              <w:t>Ove presente un servizio di trasporto organizzato dall’azienda va garantita e rispettata la sicurezza dei lavoratori lungo ogni spostamento.</w:t>
            </w:r>
          </w:p>
        </w:tc>
        <w:tc>
          <w:tcPr>
            <w:tcW w:w="3607" w:type="dxa"/>
            <w:vAlign w:val="center"/>
          </w:tcPr>
          <w:p w:rsidR="00F06834" w:rsidRDefault="00F06834" w:rsidP="00744146">
            <w:pPr>
              <w:jc w:val="center"/>
            </w:pPr>
          </w:p>
        </w:tc>
      </w:tr>
      <w:tr w:rsidR="00F06834" w:rsidTr="00F06834">
        <w:trPr>
          <w:trHeight w:val="1246"/>
        </w:trPr>
        <w:tc>
          <w:tcPr>
            <w:tcW w:w="534" w:type="dxa"/>
            <w:vMerge/>
            <w:vAlign w:val="center"/>
          </w:tcPr>
          <w:p w:rsidR="00F06834" w:rsidRPr="008119BD" w:rsidRDefault="00F06834" w:rsidP="00744146">
            <w:pPr>
              <w:pStyle w:val="Paragrafoelenco"/>
              <w:numPr>
                <w:ilvl w:val="0"/>
                <w:numId w:val="4"/>
              </w:numPr>
              <w:ind w:hanging="720"/>
              <w:jc w:val="center"/>
              <w:rPr>
                <w:b/>
                <w:color w:val="000000" w:themeColor="text1"/>
              </w:rPr>
            </w:pPr>
          </w:p>
        </w:tc>
        <w:tc>
          <w:tcPr>
            <w:tcW w:w="4677" w:type="dxa"/>
            <w:vMerge/>
            <w:vAlign w:val="center"/>
          </w:tcPr>
          <w:p w:rsidR="00F06834" w:rsidRPr="008119BD" w:rsidRDefault="00F06834" w:rsidP="00744146">
            <w:pPr>
              <w:rPr>
                <w:b/>
                <w:color w:val="002060"/>
              </w:rPr>
            </w:pPr>
          </w:p>
        </w:tc>
        <w:tc>
          <w:tcPr>
            <w:tcW w:w="5184" w:type="dxa"/>
            <w:vAlign w:val="center"/>
          </w:tcPr>
          <w:p w:rsidR="00F06834" w:rsidRDefault="00F06834" w:rsidP="00F06834">
            <w:pPr>
              <w:pStyle w:val="Paragrafoelenco"/>
              <w:numPr>
                <w:ilvl w:val="0"/>
                <w:numId w:val="5"/>
              </w:numPr>
              <w:ind w:left="318" w:hanging="318"/>
            </w:pPr>
            <w:r>
              <w:t>L</w:t>
            </w:r>
            <w:r w:rsidRPr="00F06834">
              <w:t>e norme del presente Protocollo si estendono alle aziende in appalto che possono organizzare sedi e cantieri permanenti e provvisori all’interno dei siti e delle aree produttive</w:t>
            </w:r>
          </w:p>
        </w:tc>
        <w:tc>
          <w:tcPr>
            <w:tcW w:w="3607" w:type="dxa"/>
            <w:vAlign w:val="center"/>
          </w:tcPr>
          <w:p w:rsidR="00F06834" w:rsidRDefault="00F06834" w:rsidP="00744146">
            <w:pPr>
              <w:jc w:val="center"/>
            </w:pPr>
          </w:p>
        </w:tc>
      </w:tr>
    </w:tbl>
    <w:p w:rsidR="00F06834" w:rsidRDefault="00F06834"/>
    <w:tbl>
      <w:tblPr>
        <w:tblStyle w:val="Grigliatabella"/>
        <w:tblW w:w="0" w:type="auto"/>
        <w:tblLook w:val="04A0" w:firstRow="1" w:lastRow="0" w:firstColumn="1" w:lastColumn="0" w:noHBand="0" w:noVBand="1"/>
      </w:tblPr>
      <w:tblGrid>
        <w:gridCol w:w="534"/>
        <w:gridCol w:w="4677"/>
        <w:gridCol w:w="5184"/>
        <w:gridCol w:w="3607"/>
      </w:tblGrid>
      <w:tr w:rsidR="00F06834" w:rsidRPr="002B372A" w:rsidTr="00744146">
        <w:tc>
          <w:tcPr>
            <w:tcW w:w="534" w:type="dxa"/>
            <w:vAlign w:val="center"/>
          </w:tcPr>
          <w:p w:rsidR="00F06834" w:rsidRPr="002B372A" w:rsidRDefault="00F06834" w:rsidP="00744146">
            <w:pPr>
              <w:jc w:val="center"/>
              <w:rPr>
                <w:b/>
              </w:rPr>
            </w:pPr>
            <w:r w:rsidRPr="002B372A">
              <w:rPr>
                <w:b/>
              </w:rPr>
              <w:lastRenderedPageBreak/>
              <w:t>N.</w:t>
            </w:r>
          </w:p>
        </w:tc>
        <w:tc>
          <w:tcPr>
            <w:tcW w:w="9861" w:type="dxa"/>
            <w:gridSpan w:val="2"/>
            <w:vAlign w:val="center"/>
          </w:tcPr>
          <w:p w:rsidR="00F06834" w:rsidRDefault="00F06834" w:rsidP="00744146">
            <w:pPr>
              <w:jc w:val="center"/>
              <w:rPr>
                <w:rFonts w:ascii="Calibri" w:hAnsi="Calibri" w:cs="Calibri"/>
                <w:b/>
                <w:bCs/>
              </w:rPr>
            </w:pPr>
            <w:r>
              <w:rPr>
                <w:b/>
                <w:bCs/>
              </w:rPr>
              <w:t>MISURA PREVISTA DAL PROTOCOLLO</w:t>
            </w:r>
          </w:p>
        </w:tc>
        <w:tc>
          <w:tcPr>
            <w:tcW w:w="3607" w:type="dxa"/>
            <w:vAlign w:val="center"/>
          </w:tcPr>
          <w:p w:rsidR="00F06834" w:rsidRDefault="00F06834" w:rsidP="00744146">
            <w:pPr>
              <w:jc w:val="center"/>
              <w:rPr>
                <w:rFonts w:ascii="Calibri" w:hAnsi="Calibri" w:cs="Calibri"/>
                <w:b/>
                <w:bCs/>
              </w:rPr>
            </w:pPr>
            <w:r>
              <w:rPr>
                <w:b/>
                <w:bCs/>
              </w:rPr>
              <w:t>MISURE ADOTTATE DALL’AZIENDA</w:t>
            </w:r>
          </w:p>
        </w:tc>
      </w:tr>
      <w:tr w:rsidR="00F06834" w:rsidTr="00CE1DAD">
        <w:trPr>
          <w:trHeight w:val="1130"/>
        </w:trPr>
        <w:tc>
          <w:tcPr>
            <w:tcW w:w="534" w:type="dxa"/>
            <w:vMerge w:val="restart"/>
            <w:vAlign w:val="center"/>
          </w:tcPr>
          <w:p w:rsidR="00F06834" w:rsidRPr="008119BD" w:rsidRDefault="00F06834" w:rsidP="00744146">
            <w:pPr>
              <w:pStyle w:val="Paragrafoelenco"/>
              <w:numPr>
                <w:ilvl w:val="0"/>
                <w:numId w:val="4"/>
              </w:numPr>
              <w:ind w:hanging="720"/>
              <w:jc w:val="center"/>
              <w:rPr>
                <w:b/>
                <w:color w:val="000000" w:themeColor="text1"/>
              </w:rPr>
            </w:pPr>
          </w:p>
        </w:tc>
        <w:tc>
          <w:tcPr>
            <w:tcW w:w="4677" w:type="dxa"/>
            <w:vMerge w:val="restart"/>
            <w:vAlign w:val="center"/>
          </w:tcPr>
          <w:p w:rsidR="00F06834" w:rsidRPr="00CE1DAD" w:rsidRDefault="00F06834" w:rsidP="00744146">
            <w:pPr>
              <w:rPr>
                <w:b/>
              </w:rPr>
            </w:pPr>
            <w:r w:rsidRPr="00CE1DAD">
              <w:rPr>
                <w:b/>
              </w:rPr>
              <w:t>Pulizia e sanificazione in Azienda</w:t>
            </w:r>
          </w:p>
        </w:tc>
        <w:tc>
          <w:tcPr>
            <w:tcW w:w="5184" w:type="dxa"/>
            <w:vAlign w:val="center"/>
          </w:tcPr>
          <w:p w:rsidR="00581EDA" w:rsidRDefault="009C08EF" w:rsidP="00581EDA">
            <w:pPr>
              <w:pStyle w:val="Paragrafoelenco"/>
              <w:numPr>
                <w:ilvl w:val="0"/>
                <w:numId w:val="5"/>
              </w:numPr>
              <w:ind w:left="318" w:hanging="318"/>
            </w:pPr>
            <w:r>
              <w:t>L</w:t>
            </w:r>
            <w:r w:rsidR="00F06834" w:rsidRPr="00F06834">
              <w:t>’azienda assicura la pulizia giornaliera e la sanificazione periodica dei locali, degli ambienti, delle postazioni di lavoro e delle aree comuni e di svago</w:t>
            </w:r>
          </w:p>
          <w:p w:rsidR="008B6C2C" w:rsidRDefault="008B6C2C" w:rsidP="00544C28">
            <w:pPr>
              <w:ind w:left="318"/>
            </w:pPr>
            <w:r>
              <w:rPr>
                <w:color w:val="0070C0"/>
                <w:sz w:val="20"/>
                <w:szCs w:val="20"/>
              </w:rPr>
              <w:t xml:space="preserve">Le  pulizie devono prevedere </w:t>
            </w:r>
            <w:r w:rsidRPr="00581EDA">
              <w:rPr>
                <w:color w:val="0070C0"/>
                <w:sz w:val="20"/>
                <w:szCs w:val="20"/>
              </w:rPr>
              <w:t xml:space="preserve"> l’utilizzo </w:t>
            </w:r>
            <w:r>
              <w:rPr>
                <w:color w:val="0070C0"/>
                <w:sz w:val="20"/>
                <w:szCs w:val="20"/>
              </w:rPr>
              <w:t>di</w:t>
            </w:r>
            <w:r w:rsidRPr="00581EDA">
              <w:rPr>
                <w:color w:val="0070C0"/>
                <w:sz w:val="20"/>
                <w:szCs w:val="20"/>
              </w:rPr>
              <w:t xml:space="preserve"> disinfettanti </w:t>
            </w:r>
            <w:r w:rsidR="00544C28">
              <w:rPr>
                <w:color w:val="0070C0"/>
                <w:sz w:val="20"/>
                <w:szCs w:val="20"/>
              </w:rPr>
              <w:t>a base di cloro o alcol secondo quanto previsto dal Decalogo del Ministero della Salute. Indicazioni più specifiche sono previste per i locali con presenza di una persona con COVID-19 (vedere punto successivo)</w:t>
            </w:r>
          </w:p>
        </w:tc>
        <w:tc>
          <w:tcPr>
            <w:tcW w:w="3607" w:type="dxa"/>
            <w:vAlign w:val="center"/>
          </w:tcPr>
          <w:p w:rsidR="00F06834" w:rsidRDefault="00F06834" w:rsidP="00744146">
            <w:pPr>
              <w:jc w:val="center"/>
            </w:pPr>
          </w:p>
        </w:tc>
      </w:tr>
      <w:tr w:rsidR="00F06834" w:rsidTr="00581EDA">
        <w:trPr>
          <w:trHeight w:val="1829"/>
        </w:trPr>
        <w:tc>
          <w:tcPr>
            <w:tcW w:w="534" w:type="dxa"/>
            <w:vMerge/>
          </w:tcPr>
          <w:p w:rsidR="00F06834" w:rsidRPr="008119BD" w:rsidRDefault="00F06834" w:rsidP="00744146">
            <w:pPr>
              <w:pStyle w:val="Paragrafoelenco"/>
              <w:numPr>
                <w:ilvl w:val="0"/>
                <w:numId w:val="4"/>
              </w:numPr>
              <w:ind w:hanging="720"/>
              <w:jc w:val="center"/>
              <w:rPr>
                <w:b/>
                <w:color w:val="000000" w:themeColor="text1"/>
              </w:rPr>
            </w:pPr>
          </w:p>
        </w:tc>
        <w:tc>
          <w:tcPr>
            <w:tcW w:w="4677" w:type="dxa"/>
            <w:vMerge/>
          </w:tcPr>
          <w:p w:rsidR="00F06834" w:rsidRPr="008119BD" w:rsidRDefault="00F06834" w:rsidP="00744146">
            <w:pPr>
              <w:rPr>
                <w:b/>
                <w:color w:val="002060"/>
              </w:rPr>
            </w:pPr>
          </w:p>
        </w:tc>
        <w:tc>
          <w:tcPr>
            <w:tcW w:w="5184" w:type="dxa"/>
            <w:vAlign w:val="center"/>
          </w:tcPr>
          <w:p w:rsidR="00F06834" w:rsidRDefault="009C08EF" w:rsidP="00581EDA">
            <w:pPr>
              <w:pStyle w:val="Paragrafoelenco"/>
              <w:numPr>
                <w:ilvl w:val="0"/>
                <w:numId w:val="5"/>
              </w:numPr>
              <w:spacing w:line="260" w:lineRule="atLeast"/>
              <w:ind w:left="318" w:hanging="284"/>
            </w:pPr>
            <w:r>
              <w:t>N</w:t>
            </w:r>
            <w:r w:rsidR="00F06834" w:rsidRPr="00F06834">
              <w:t>el caso di presenza di una persona con COVID-19 all’interno dei locali aziendali, si procede alla pulizia e sanificazione dei suddetti</w:t>
            </w:r>
            <w:r w:rsidR="00F30590">
              <w:t xml:space="preserve"> secondo le disposizioni della C</w:t>
            </w:r>
            <w:r w:rsidR="00F06834" w:rsidRPr="00F06834">
              <w:t>ircolare n. 5443 del 22 febbraio 2020 del Ministero della Salute nonché alla loro ventilazione</w:t>
            </w:r>
            <w:r w:rsidR="00F30590">
              <w:t xml:space="preserve"> </w:t>
            </w:r>
            <w:r w:rsidR="00F30590" w:rsidRPr="008119BD">
              <w:rPr>
                <w:sz w:val="20"/>
                <w:szCs w:val="20"/>
              </w:rPr>
              <w:t>(</w:t>
            </w:r>
            <w:r w:rsidR="00F30590" w:rsidRPr="008119BD">
              <w:rPr>
                <w:color w:val="0070C0"/>
                <w:sz w:val="20"/>
                <w:szCs w:val="20"/>
              </w:rPr>
              <w:t xml:space="preserve">si allega </w:t>
            </w:r>
            <w:r w:rsidR="00F30590">
              <w:rPr>
                <w:color w:val="0070C0"/>
                <w:sz w:val="20"/>
                <w:szCs w:val="20"/>
              </w:rPr>
              <w:t>la suddetta Circolare 5443</w:t>
            </w:r>
            <w:r w:rsidR="00581EDA">
              <w:rPr>
                <w:color w:val="0070C0"/>
                <w:sz w:val="20"/>
                <w:szCs w:val="20"/>
              </w:rPr>
              <w:t xml:space="preserve"> </w:t>
            </w:r>
            <w:r w:rsidR="00F30590" w:rsidRPr="008119BD">
              <w:rPr>
                <w:sz w:val="20"/>
                <w:szCs w:val="20"/>
              </w:rPr>
              <w:t xml:space="preserve">) </w:t>
            </w:r>
          </w:p>
        </w:tc>
        <w:tc>
          <w:tcPr>
            <w:tcW w:w="3607" w:type="dxa"/>
          </w:tcPr>
          <w:p w:rsidR="00F06834" w:rsidRDefault="00F06834" w:rsidP="00744146">
            <w:pPr>
              <w:jc w:val="center"/>
            </w:pPr>
          </w:p>
        </w:tc>
      </w:tr>
      <w:tr w:rsidR="00F06834" w:rsidTr="008B6C2C">
        <w:trPr>
          <w:trHeight w:val="1195"/>
        </w:trPr>
        <w:tc>
          <w:tcPr>
            <w:tcW w:w="534" w:type="dxa"/>
            <w:vMerge/>
          </w:tcPr>
          <w:p w:rsidR="00F06834" w:rsidRPr="008119BD" w:rsidRDefault="00F06834" w:rsidP="00744146">
            <w:pPr>
              <w:pStyle w:val="Paragrafoelenco"/>
              <w:numPr>
                <w:ilvl w:val="0"/>
                <w:numId w:val="4"/>
              </w:numPr>
              <w:ind w:hanging="720"/>
              <w:jc w:val="center"/>
              <w:rPr>
                <w:b/>
                <w:color w:val="000000" w:themeColor="text1"/>
              </w:rPr>
            </w:pPr>
          </w:p>
        </w:tc>
        <w:tc>
          <w:tcPr>
            <w:tcW w:w="4677" w:type="dxa"/>
            <w:vMerge/>
          </w:tcPr>
          <w:p w:rsidR="00F06834" w:rsidRPr="008119BD" w:rsidRDefault="00F06834" w:rsidP="00744146">
            <w:pPr>
              <w:rPr>
                <w:b/>
                <w:color w:val="002060"/>
              </w:rPr>
            </w:pPr>
          </w:p>
        </w:tc>
        <w:tc>
          <w:tcPr>
            <w:tcW w:w="5184" w:type="dxa"/>
            <w:vAlign w:val="center"/>
          </w:tcPr>
          <w:p w:rsidR="00581EDA" w:rsidRDefault="009C08EF" w:rsidP="008B6C2C">
            <w:pPr>
              <w:pStyle w:val="Paragrafoelenco"/>
              <w:numPr>
                <w:ilvl w:val="0"/>
                <w:numId w:val="5"/>
              </w:numPr>
              <w:ind w:left="318" w:hanging="318"/>
            </w:pPr>
            <w:r>
              <w:t>O</w:t>
            </w:r>
            <w:r w:rsidR="00F06834" w:rsidRPr="00F06834">
              <w:t xml:space="preserve">ccorre garantire la pulizia a fine turno e la sanificazione periodica di tastiere, schermi </w:t>
            </w:r>
            <w:proofErr w:type="spellStart"/>
            <w:r w:rsidR="00F06834" w:rsidRPr="00F06834">
              <w:t>touch</w:t>
            </w:r>
            <w:proofErr w:type="spellEnd"/>
            <w:r w:rsidR="00F06834" w:rsidRPr="00F06834">
              <w:t>, mouse con adeguati detergenti, sia negli uffici, sia nei reparti produttivi</w:t>
            </w:r>
            <w:r w:rsidR="00581EDA" w:rsidRPr="00581EDA">
              <w:rPr>
                <w:color w:val="0070C0"/>
                <w:sz w:val="20"/>
                <w:szCs w:val="20"/>
              </w:rPr>
              <w:t xml:space="preserve"> </w:t>
            </w:r>
          </w:p>
        </w:tc>
        <w:tc>
          <w:tcPr>
            <w:tcW w:w="3607" w:type="dxa"/>
          </w:tcPr>
          <w:p w:rsidR="00F06834" w:rsidRDefault="00F06834" w:rsidP="00744146">
            <w:pPr>
              <w:jc w:val="center"/>
            </w:pPr>
          </w:p>
        </w:tc>
      </w:tr>
      <w:tr w:rsidR="00F06834" w:rsidTr="00581EDA">
        <w:trPr>
          <w:trHeight w:val="1549"/>
        </w:trPr>
        <w:tc>
          <w:tcPr>
            <w:tcW w:w="534" w:type="dxa"/>
            <w:vMerge/>
          </w:tcPr>
          <w:p w:rsidR="00F06834" w:rsidRPr="008119BD" w:rsidRDefault="00F06834" w:rsidP="00744146">
            <w:pPr>
              <w:pStyle w:val="Paragrafoelenco"/>
              <w:numPr>
                <w:ilvl w:val="0"/>
                <w:numId w:val="4"/>
              </w:numPr>
              <w:ind w:hanging="720"/>
              <w:jc w:val="center"/>
              <w:rPr>
                <w:b/>
                <w:color w:val="000000" w:themeColor="text1"/>
              </w:rPr>
            </w:pPr>
          </w:p>
        </w:tc>
        <w:tc>
          <w:tcPr>
            <w:tcW w:w="4677" w:type="dxa"/>
            <w:vMerge/>
          </w:tcPr>
          <w:p w:rsidR="00F06834" w:rsidRPr="008119BD" w:rsidRDefault="00F06834" w:rsidP="00744146">
            <w:pPr>
              <w:rPr>
                <w:b/>
                <w:color w:val="002060"/>
              </w:rPr>
            </w:pPr>
          </w:p>
        </w:tc>
        <w:tc>
          <w:tcPr>
            <w:tcW w:w="5184" w:type="dxa"/>
            <w:vAlign w:val="center"/>
          </w:tcPr>
          <w:p w:rsidR="00F06834" w:rsidRDefault="009C08EF" w:rsidP="00581EDA">
            <w:pPr>
              <w:pStyle w:val="Paragrafoelenco"/>
              <w:numPr>
                <w:ilvl w:val="0"/>
                <w:numId w:val="5"/>
              </w:numPr>
              <w:ind w:left="318" w:hanging="318"/>
            </w:pPr>
            <w:r>
              <w:t>L</w:t>
            </w:r>
            <w:r w:rsidR="00F06834">
              <w:t xml:space="preserve">’azienda in ottemperanza alle indicazioni del Ministero della Salute secondo le modalità ritenute più opportune, può organizzare interventi particolari/periodici di pulizia ricorrendo agli ammortizzatori sociali (anche in deroga)  </w:t>
            </w:r>
          </w:p>
        </w:tc>
        <w:tc>
          <w:tcPr>
            <w:tcW w:w="3607" w:type="dxa"/>
          </w:tcPr>
          <w:p w:rsidR="00F06834" w:rsidRDefault="00F06834" w:rsidP="00744146">
            <w:pPr>
              <w:jc w:val="center"/>
            </w:pPr>
          </w:p>
        </w:tc>
      </w:tr>
    </w:tbl>
    <w:p w:rsidR="00D93ABB" w:rsidRDefault="00D93ABB"/>
    <w:p w:rsidR="00544C28" w:rsidRDefault="00544C28"/>
    <w:p w:rsidR="00544C28" w:rsidRDefault="00544C28"/>
    <w:p w:rsidR="00544C28" w:rsidRDefault="00544C28"/>
    <w:p w:rsidR="00544C28" w:rsidRDefault="00544C28"/>
    <w:p w:rsidR="00544C28" w:rsidRDefault="00544C28"/>
    <w:tbl>
      <w:tblPr>
        <w:tblStyle w:val="Grigliatabella"/>
        <w:tblW w:w="0" w:type="auto"/>
        <w:tblLook w:val="04A0" w:firstRow="1" w:lastRow="0" w:firstColumn="1" w:lastColumn="0" w:noHBand="0" w:noVBand="1"/>
      </w:tblPr>
      <w:tblGrid>
        <w:gridCol w:w="534"/>
        <w:gridCol w:w="4677"/>
        <w:gridCol w:w="5184"/>
        <w:gridCol w:w="3607"/>
      </w:tblGrid>
      <w:tr w:rsidR="00581EDA" w:rsidRPr="002B372A" w:rsidTr="00744146">
        <w:tc>
          <w:tcPr>
            <w:tcW w:w="534" w:type="dxa"/>
            <w:vAlign w:val="center"/>
          </w:tcPr>
          <w:p w:rsidR="00581EDA" w:rsidRPr="002B372A" w:rsidRDefault="00581EDA" w:rsidP="00744146">
            <w:pPr>
              <w:jc w:val="center"/>
              <w:rPr>
                <w:b/>
              </w:rPr>
            </w:pPr>
            <w:r w:rsidRPr="002B372A">
              <w:rPr>
                <w:b/>
              </w:rPr>
              <w:lastRenderedPageBreak/>
              <w:t>N.</w:t>
            </w:r>
          </w:p>
        </w:tc>
        <w:tc>
          <w:tcPr>
            <w:tcW w:w="9861" w:type="dxa"/>
            <w:gridSpan w:val="2"/>
            <w:vAlign w:val="center"/>
          </w:tcPr>
          <w:p w:rsidR="00581EDA" w:rsidRDefault="00581EDA" w:rsidP="00744146">
            <w:pPr>
              <w:jc w:val="center"/>
              <w:rPr>
                <w:rFonts w:ascii="Calibri" w:hAnsi="Calibri" w:cs="Calibri"/>
                <w:b/>
                <w:bCs/>
              </w:rPr>
            </w:pPr>
            <w:r>
              <w:rPr>
                <w:b/>
                <w:bCs/>
              </w:rPr>
              <w:t>MISURA PREVISTA DAL PROTOCOLLO</w:t>
            </w:r>
          </w:p>
        </w:tc>
        <w:tc>
          <w:tcPr>
            <w:tcW w:w="3607" w:type="dxa"/>
            <w:vAlign w:val="center"/>
          </w:tcPr>
          <w:p w:rsidR="00581EDA" w:rsidRDefault="00581EDA" w:rsidP="00744146">
            <w:pPr>
              <w:jc w:val="center"/>
              <w:rPr>
                <w:rFonts w:ascii="Calibri" w:hAnsi="Calibri" w:cs="Calibri"/>
                <w:b/>
                <w:bCs/>
              </w:rPr>
            </w:pPr>
            <w:r>
              <w:rPr>
                <w:b/>
                <w:bCs/>
              </w:rPr>
              <w:t>MISURE ADOTTATE DALL’AZIENDA</w:t>
            </w:r>
          </w:p>
        </w:tc>
      </w:tr>
      <w:tr w:rsidR="00581EDA" w:rsidTr="00581EDA">
        <w:trPr>
          <w:trHeight w:val="988"/>
        </w:trPr>
        <w:tc>
          <w:tcPr>
            <w:tcW w:w="534" w:type="dxa"/>
            <w:vMerge w:val="restart"/>
            <w:vAlign w:val="center"/>
          </w:tcPr>
          <w:p w:rsidR="00581EDA" w:rsidRPr="008119BD" w:rsidRDefault="00581EDA" w:rsidP="00744146">
            <w:pPr>
              <w:pStyle w:val="Paragrafoelenco"/>
              <w:numPr>
                <w:ilvl w:val="0"/>
                <w:numId w:val="4"/>
              </w:numPr>
              <w:ind w:hanging="720"/>
              <w:jc w:val="center"/>
              <w:rPr>
                <w:b/>
                <w:color w:val="000000" w:themeColor="text1"/>
              </w:rPr>
            </w:pPr>
          </w:p>
        </w:tc>
        <w:tc>
          <w:tcPr>
            <w:tcW w:w="4677" w:type="dxa"/>
            <w:vMerge w:val="restart"/>
            <w:vAlign w:val="center"/>
          </w:tcPr>
          <w:p w:rsidR="00581EDA" w:rsidRPr="00CE1DAD" w:rsidRDefault="00581EDA" w:rsidP="00744146">
            <w:pPr>
              <w:rPr>
                <w:b/>
              </w:rPr>
            </w:pPr>
            <w:r w:rsidRPr="00CE1DAD">
              <w:rPr>
                <w:b/>
              </w:rPr>
              <w:t>Precauzioni igieniche personali</w:t>
            </w:r>
          </w:p>
        </w:tc>
        <w:tc>
          <w:tcPr>
            <w:tcW w:w="5184" w:type="dxa"/>
            <w:vAlign w:val="center"/>
          </w:tcPr>
          <w:p w:rsidR="00581EDA" w:rsidRDefault="009C08EF" w:rsidP="009C08EF">
            <w:pPr>
              <w:pStyle w:val="Paragrafoelenco"/>
              <w:numPr>
                <w:ilvl w:val="0"/>
                <w:numId w:val="5"/>
              </w:numPr>
              <w:ind w:left="318" w:hanging="318"/>
            </w:pPr>
            <w:r>
              <w:t xml:space="preserve">È </w:t>
            </w:r>
            <w:r w:rsidR="00581EDA">
              <w:t xml:space="preserve">obbligatorio che le persone presenti in azienda adottino tutte le precauzioni igieniche, in particolare per le mani </w:t>
            </w:r>
          </w:p>
        </w:tc>
        <w:tc>
          <w:tcPr>
            <w:tcW w:w="3607" w:type="dxa"/>
            <w:vAlign w:val="center"/>
          </w:tcPr>
          <w:p w:rsidR="00581EDA" w:rsidRDefault="00581EDA" w:rsidP="00744146">
            <w:pPr>
              <w:jc w:val="center"/>
            </w:pPr>
          </w:p>
        </w:tc>
      </w:tr>
      <w:tr w:rsidR="00581EDA" w:rsidTr="00D43D58">
        <w:trPr>
          <w:trHeight w:val="562"/>
        </w:trPr>
        <w:tc>
          <w:tcPr>
            <w:tcW w:w="534" w:type="dxa"/>
            <w:vMerge/>
          </w:tcPr>
          <w:p w:rsidR="00581EDA" w:rsidRPr="008119BD" w:rsidRDefault="00581EDA" w:rsidP="00744146">
            <w:pPr>
              <w:pStyle w:val="Paragrafoelenco"/>
              <w:numPr>
                <w:ilvl w:val="0"/>
                <w:numId w:val="4"/>
              </w:numPr>
              <w:ind w:hanging="720"/>
              <w:jc w:val="center"/>
              <w:rPr>
                <w:b/>
                <w:color w:val="000000" w:themeColor="text1"/>
              </w:rPr>
            </w:pPr>
          </w:p>
        </w:tc>
        <w:tc>
          <w:tcPr>
            <w:tcW w:w="4677" w:type="dxa"/>
            <w:vMerge/>
          </w:tcPr>
          <w:p w:rsidR="00581EDA" w:rsidRPr="008119BD" w:rsidRDefault="00581EDA" w:rsidP="00744146">
            <w:pPr>
              <w:rPr>
                <w:b/>
                <w:color w:val="002060"/>
              </w:rPr>
            </w:pPr>
          </w:p>
        </w:tc>
        <w:tc>
          <w:tcPr>
            <w:tcW w:w="5184" w:type="dxa"/>
          </w:tcPr>
          <w:p w:rsidR="00581EDA" w:rsidRDefault="009C08EF" w:rsidP="00581EDA">
            <w:pPr>
              <w:pStyle w:val="Paragrafoelenco"/>
              <w:numPr>
                <w:ilvl w:val="0"/>
                <w:numId w:val="5"/>
              </w:numPr>
              <w:ind w:left="318" w:hanging="318"/>
            </w:pPr>
            <w:r>
              <w:t>L</w:t>
            </w:r>
            <w:r w:rsidR="00581EDA" w:rsidRPr="00581EDA">
              <w:t>’azienda mette a disposizione idonei mezzi detergenti per le mani</w:t>
            </w:r>
          </w:p>
        </w:tc>
        <w:tc>
          <w:tcPr>
            <w:tcW w:w="3607" w:type="dxa"/>
          </w:tcPr>
          <w:p w:rsidR="00581EDA" w:rsidRDefault="00581EDA" w:rsidP="00744146">
            <w:pPr>
              <w:jc w:val="center"/>
            </w:pPr>
          </w:p>
        </w:tc>
      </w:tr>
      <w:tr w:rsidR="00581EDA" w:rsidTr="00D43D58">
        <w:trPr>
          <w:trHeight w:val="556"/>
        </w:trPr>
        <w:tc>
          <w:tcPr>
            <w:tcW w:w="534" w:type="dxa"/>
            <w:vMerge/>
            <w:vAlign w:val="center"/>
          </w:tcPr>
          <w:p w:rsidR="00581EDA" w:rsidRPr="008119BD" w:rsidRDefault="00581EDA" w:rsidP="00744146">
            <w:pPr>
              <w:pStyle w:val="Paragrafoelenco"/>
              <w:numPr>
                <w:ilvl w:val="0"/>
                <w:numId w:val="4"/>
              </w:numPr>
              <w:ind w:hanging="720"/>
              <w:jc w:val="center"/>
              <w:rPr>
                <w:b/>
                <w:color w:val="000000" w:themeColor="text1"/>
              </w:rPr>
            </w:pPr>
          </w:p>
        </w:tc>
        <w:tc>
          <w:tcPr>
            <w:tcW w:w="4677" w:type="dxa"/>
            <w:vMerge/>
            <w:vAlign w:val="center"/>
          </w:tcPr>
          <w:p w:rsidR="00581EDA" w:rsidRPr="008119BD" w:rsidRDefault="00581EDA" w:rsidP="008119BD">
            <w:pPr>
              <w:rPr>
                <w:b/>
                <w:color w:val="002060"/>
              </w:rPr>
            </w:pPr>
          </w:p>
        </w:tc>
        <w:tc>
          <w:tcPr>
            <w:tcW w:w="5184" w:type="dxa"/>
            <w:vAlign w:val="center"/>
          </w:tcPr>
          <w:p w:rsidR="00581EDA" w:rsidRDefault="009C08EF" w:rsidP="009C08EF">
            <w:pPr>
              <w:pStyle w:val="Paragrafoelenco"/>
              <w:numPr>
                <w:ilvl w:val="0"/>
                <w:numId w:val="5"/>
              </w:numPr>
              <w:ind w:left="318" w:hanging="318"/>
            </w:pPr>
            <w:r>
              <w:t xml:space="preserve">È </w:t>
            </w:r>
            <w:r w:rsidR="00581EDA" w:rsidRPr="00581EDA">
              <w:t>raccomandata la frequente pulizia delle mani con acqua e sapone</w:t>
            </w:r>
          </w:p>
        </w:tc>
        <w:tc>
          <w:tcPr>
            <w:tcW w:w="3607" w:type="dxa"/>
            <w:vAlign w:val="center"/>
          </w:tcPr>
          <w:p w:rsidR="00581EDA" w:rsidRDefault="00581EDA" w:rsidP="00744146">
            <w:pPr>
              <w:jc w:val="center"/>
            </w:pPr>
          </w:p>
        </w:tc>
      </w:tr>
      <w:tr w:rsidR="00507504" w:rsidTr="00D43D58">
        <w:trPr>
          <w:trHeight w:val="7354"/>
        </w:trPr>
        <w:tc>
          <w:tcPr>
            <w:tcW w:w="534" w:type="dxa"/>
            <w:vAlign w:val="center"/>
          </w:tcPr>
          <w:p w:rsidR="00507504" w:rsidRPr="008119BD" w:rsidRDefault="00507504" w:rsidP="00744146">
            <w:pPr>
              <w:pStyle w:val="Paragrafoelenco"/>
              <w:numPr>
                <w:ilvl w:val="0"/>
                <w:numId w:val="4"/>
              </w:numPr>
              <w:ind w:hanging="720"/>
              <w:jc w:val="center"/>
              <w:rPr>
                <w:b/>
                <w:color w:val="000000" w:themeColor="text1"/>
              </w:rPr>
            </w:pPr>
          </w:p>
        </w:tc>
        <w:tc>
          <w:tcPr>
            <w:tcW w:w="4677" w:type="dxa"/>
            <w:vAlign w:val="center"/>
          </w:tcPr>
          <w:p w:rsidR="00507504" w:rsidRPr="00CE1DAD" w:rsidRDefault="00507504" w:rsidP="008119BD">
            <w:pPr>
              <w:rPr>
                <w:b/>
              </w:rPr>
            </w:pPr>
            <w:r w:rsidRPr="00CE1DAD">
              <w:rPr>
                <w:b/>
              </w:rPr>
              <w:t>Dispositivi di protezione individuale</w:t>
            </w:r>
          </w:p>
        </w:tc>
        <w:tc>
          <w:tcPr>
            <w:tcW w:w="5184" w:type="dxa"/>
            <w:vAlign w:val="center"/>
          </w:tcPr>
          <w:p w:rsidR="00856431" w:rsidRDefault="00856431" w:rsidP="00D43D58">
            <w:pPr>
              <w:pStyle w:val="Paragrafoelenco"/>
              <w:numPr>
                <w:ilvl w:val="0"/>
                <w:numId w:val="5"/>
              </w:numPr>
              <w:ind w:left="318" w:hanging="318"/>
            </w:pPr>
            <w:r>
              <w:t xml:space="preserve">L’adozione delle misure di igiene e dei dispositivi di protezione individuale indicati nel presente </w:t>
            </w:r>
            <w:r w:rsidRPr="00D43D58">
              <w:t>Protocollo di Regolamentazione</w:t>
            </w:r>
            <w:r>
              <w:t xml:space="preserve"> è fondamentale e, vista l’attuale situazione di emergenza, è evidentemente legata alla disponibilità in commercio. </w:t>
            </w:r>
          </w:p>
          <w:p w:rsidR="00856431" w:rsidRDefault="00856431" w:rsidP="00D43D58">
            <w:pPr>
              <w:ind w:left="318"/>
            </w:pPr>
            <w:r>
              <w:t xml:space="preserve">Per questi motivi: </w:t>
            </w:r>
          </w:p>
          <w:p w:rsidR="00856431" w:rsidRDefault="00856431" w:rsidP="00D43D58">
            <w:pPr>
              <w:pStyle w:val="Paragrafoelenco"/>
              <w:numPr>
                <w:ilvl w:val="0"/>
                <w:numId w:val="7"/>
              </w:numPr>
            </w:pPr>
            <w:r>
              <w:t xml:space="preserve">le mascherine dovranno essere utilizzate in conformità a quanto previsto dalle indicazioni dell’Organizzazione mondiale della sanità. </w:t>
            </w:r>
          </w:p>
          <w:p w:rsidR="00856431" w:rsidRDefault="00856431" w:rsidP="00D43D58">
            <w:pPr>
              <w:pStyle w:val="Paragrafoelenco"/>
              <w:numPr>
                <w:ilvl w:val="0"/>
                <w:numId w:val="7"/>
              </w:numPr>
            </w:pPr>
            <w:r>
              <w:t xml:space="preserve">data la situazione di emergenza, in caso di difficoltà di approvvigionamento e alla sola finalità di evitare la diffusione del virus, potranno essere utilizzate mascherine la cui tipologia corrisponda alle indicazioni dall’autorità sanitaria  </w:t>
            </w:r>
          </w:p>
          <w:p w:rsidR="00856431" w:rsidRDefault="00856431" w:rsidP="00D43D58">
            <w:pPr>
              <w:pStyle w:val="Paragrafoelenco"/>
              <w:numPr>
                <w:ilvl w:val="0"/>
                <w:numId w:val="7"/>
              </w:numPr>
            </w:pPr>
            <w:r>
              <w:t xml:space="preserve">è favorita la preparazione da parte dell’azienda del liquido detergente secondo le indicazioni dell’OMS </w:t>
            </w:r>
            <w:r w:rsidRPr="00856431">
              <w:t>(https://www.who.int/gpsc/5may/ Guide_to_Local_Production.pdf)</w:t>
            </w:r>
          </w:p>
          <w:p w:rsidR="00507504" w:rsidRDefault="00D43D58" w:rsidP="00D43D58">
            <w:pPr>
              <w:pStyle w:val="Paragrafoelenco"/>
              <w:numPr>
                <w:ilvl w:val="0"/>
                <w:numId w:val="5"/>
              </w:numPr>
              <w:ind w:left="318" w:hanging="318"/>
            </w:pPr>
            <w:r>
              <w:rPr>
                <w:b/>
                <w:u w:val="single"/>
              </w:rPr>
              <w:t>Q</w:t>
            </w:r>
            <w:r w:rsidR="00856431" w:rsidRPr="00D43D58">
              <w:rPr>
                <w:b/>
                <w:u w:val="single"/>
              </w:rPr>
              <w:t>ualora il lavoro imponga di lavorare a distanza interpersonale minore di un metro e non siano possibili altre soluzioni organizzative</w:t>
            </w:r>
            <w:r w:rsidR="00856431">
              <w:t xml:space="preserve"> è comunque necessario l’uso delle mascherine, e altri dispositivi di protezione (guanti, occhiali, tute, cuffie, camici, ecc</w:t>
            </w:r>
            <w:r>
              <w:t>.</w:t>
            </w:r>
            <w:r w:rsidR="00856431">
              <w:t>) conformi alle disposizioni delle autorità scientifiche e sanitarie.</w:t>
            </w:r>
          </w:p>
        </w:tc>
        <w:tc>
          <w:tcPr>
            <w:tcW w:w="3607" w:type="dxa"/>
            <w:vAlign w:val="center"/>
          </w:tcPr>
          <w:p w:rsidR="00507504" w:rsidRDefault="00507504" w:rsidP="00744146">
            <w:pPr>
              <w:jc w:val="center"/>
            </w:pPr>
          </w:p>
        </w:tc>
      </w:tr>
    </w:tbl>
    <w:p w:rsidR="00D93ABB" w:rsidRDefault="00D93ABB"/>
    <w:tbl>
      <w:tblPr>
        <w:tblStyle w:val="Grigliatabella"/>
        <w:tblW w:w="0" w:type="auto"/>
        <w:tblLook w:val="04A0" w:firstRow="1" w:lastRow="0" w:firstColumn="1" w:lastColumn="0" w:noHBand="0" w:noVBand="1"/>
      </w:tblPr>
      <w:tblGrid>
        <w:gridCol w:w="534"/>
        <w:gridCol w:w="4677"/>
        <w:gridCol w:w="5184"/>
        <w:gridCol w:w="3607"/>
      </w:tblGrid>
      <w:tr w:rsidR="009C08EF" w:rsidRPr="002B372A" w:rsidTr="00744146">
        <w:tc>
          <w:tcPr>
            <w:tcW w:w="534" w:type="dxa"/>
            <w:vAlign w:val="center"/>
          </w:tcPr>
          <w:p w:rsidR="009C08EF" w:rsidRPr="002B372A" w:rsidRDefault="009C08EF" w:rsidP="00744146">
            <w:pPr>
              <w:jc w:val="center"/>
              <w:rPr>
                <w:b/>
              </w:rPr>
            </w:pPr>
            <w:r w:rsidRPr="002B372A">
              <w:rPr>
                <w:b/>
              </w:rPr>
              <w:t>N.</w:t>
            </w:r>
          </w:p>
        </w:tc>
        <w:tc>
          <w:tcPr>
            <w:tcW w:w="9861" w:type="dxa"/>
            <w:gridSpan w:val="2"/>
            <w:vAlign w:val="center"/>
          </w:tcPr>
          <w:p w:rsidR="009C08EF" w:rsidRDefault="009C08EF" w:rsidP="00744146">
            <w:pPr>
              <w:jc w:val="center"/>
              <w:rPr>
                <w:rFonts w:ascii="Calibri" w:hAnsi="Calibri" w:cs="Calibri"/>
                <w:b/>
                <w:bCs/>
              </w:rPr>
            </w:pPr>
            <w:r>
              <w:rPr>
                <w:b/>
                <w:bCs/>
              </w:rPr>
              <w:t>MISURA PREVISTA DAL PROTOCOLLO</w:t>
            </w:r>
          </w:p>
        </w:tc>
        <w:tc>
          <w:tcPr>
            <w:tcW w:w="3607" w:type="dxa"/>
            <w:vAlign w:val="center"/>
          </w:tcPr>
          <w:p w:rsidR="009C08EF" w:rsidRDefault="009C08EF" w:rsidP="00744146">
            <w:pPr>
              <w:jc w:val="center"/>
              <w:rPr>
                <w:rFonts w:ascii="Calibri" w:hAnsi="Calibri" w:cs="Calibri"/>
                <w:b/>
                <w:bCs/>
              </w:rPr>
            </w:pPr>
            <w:r>
              <w:rPr>
                <w:b/>
                <w:bCs/>
              </w:rPr>
              <w:t>MISURE ADOTTATE DALL’AZIENDA</w:t>
            </w:r>
          </w:p>
        </w:tc>
      </w:tr>
      <w:tr w:rsidR="009C08EF" w:rsidTr="009C08EF">
        <w:trPr>
          <w:trHeight w:val="1980"/>
        </w:trPr>
        <w:tc>
          <w:tcPr>
            <w:tcW w:w="534" w:type="dxa"/>
            <w:vMerge w:val="restart"/>
            <w:vAlign w:val="center"/>
          </w:tcPr>
          <w:p w:rsidR="009C08EF" w:rsidRPr="008119BD" w:rsidRDefault="009C08EF" w:rsidP="00744146">
            <w:pPr>
              <w:pStyle w:val="Paragrafoelenco"/>
              <w:numPr>
                <w:ilvl w:val="0"/>
                <w:numId w:val="4"/>
              </w:numPr>
              <w:ind w:hanging="720"/>
              <w:jc w:val="center"/>
              <w:rPr>
                <w:b/>
                <w:color w:val="000000" w:themeColor="text1"/>
              </w:rPr>
            </w:pPr>
          </w:p>
        </w:tc>
        <w:tc>
          <w:tcPr>
            <w:tcW w:w="4677" w:type="dxa"/>
            <w:vMerge w:val="restart"/>
            <w:vAlign w:val="center"/>
          </w:tcPr>
          <w:p w:rsidR="009C08EF" w:rsidRPr="00CE1DAD" w:rsidRDefault="009C08EF" w:rsidP="008119BD">
            <w:pPr>
              <w:rPr>
                <w:b/>
              </w:rPr>
            </w:pPr>
            <w:r w:rsidRPr="00CE1DAD">
              <w:rPr>
                <w:b/>
              </w:rPr>
              <w:t>Gestione spazi comuni (mensa, spogliatoi, aree fumatori, distributori di bevande e/o snack…)</w:t>
            </w:r>
          </w:p>
        </w:tc>
        <w:tc>
          <w:tcPr>
            <w:tcW w:w="5184" w:type="dxa"/>
            <w:vAlign w:val="center"/>
          </w:tcPr>
          <w:p w:rsidR="009C08EF" w:rsidRDefault="009C08EF" w:rsidP="009C08EF">
            <w:pPr>
              <w:pStyle w:val="Paragrafoelenco"/>
              <w:numPr>
                <w:ilvl w:val="0"/>
                <w:numId w:val="5"/>
              </w:numPr>
              <w:ind w:left="318" w:hanging="318"/>
            </w:pPr>
            <w:r>
              <w:t xml:space="preserve">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 occupano. </w:t>
            </w:r>
          </w:p>
        </w:tc>
        <w:tc>
          <w:tcPr>
            <w:tcW w:w="3607" w:type="dxa"/>
            <w:vAlign w:val="center"/>
          </w:tcPr>
          <w:p w:rsidR="009C08EF" w:rsidRDefault="009C08EF" w:rsidP="00744146">
            <w:pPr>
              <w:jc w:val="center"/>
            </w:pPr>
          </w:p>
        </w:tc>
      </w:tr>
      <w:tr w:rsidR="009C08EF" w:rsidTr="009C08EF">
        <w:trPr>
          <w:trHeight w:val="1639"/>
        </w:trPr>
        <w:tc>
          <w:tcPr>
            <w:tcW w:w="534" w:type="dxa"/>
            <w:vMerge/>
            <w:vAlign w:val="center"/>
          </w:tcPr>
          <w:p w:rsidR="009C08EF" w:rsidRPr="008119BD" w:rsidRDefault="009C08EF" w:rsidP="00744146">
            <w:pPr>
              <w:pStyle w:val="Paragrafoelenco"/>
              <w:numPr>
                <w:ilvl w:val="0"/>
                <w:numId w:val="4"/>
              </w:numPr>
              <w:ind w:hanging="720"/>
              <w:jc w:val="center"/>
              <w:rPr>
                <w:b/>
                <w:color w:val="000000" w:themeColor="text1"/>
              </w:rPr>
            </w:pPr>
          </w:p>
        </w:tc>
        <w:tc>
          <w:tcPr>
            <w:tcW w:w="4677" w:type="dxa"/>
            <w:vMerge/>
            <w:vAlign w:val="center"/>
          </w:tcPr>
          <w:p w:rsidR="009C08EF" w:rsidRPr="008119BD" w:rsidRDefault="009C08EF" w:rsidP="008119BD">
            <w:pPr>
              <w:rPr>
                <w:b/>
                <w:color w:val="002060"/>
              </w:rPr>
            </w:pPr>
          </w:p>
        </w:tc>
        <w:tc>
          <w:tcPr>
            <w:tcW w:w="5184" w:type="dxa"/>
            <w:vAlign w:val="center"/>
          </w:tcPr>
          <w:p w:rsidR="009C08EF" w:rsidRDefault="009C08EF" w:rsidP="009C08EF">
            <w:pPr>
              <w:pStyle w:val="Paragrafoelenco"/>
              <w:numPr>
                <w:ilvl w:val="0"/>
                <w:numId w:val="5"/>
              </w:numPr>
              <w:ind w:left="318" w:hanging="318"/>
            </w:pPr>
            <w:r>
              <w:t xml:space="preserve">Occorre provvedere alla organizzazione degli spazi e alla sanificazione degli spogliatoi per lasciare nella disponibilità dei lavoratori luoghi per il deposito degli indumenti da lavoro e garantire loro idonee condizioni igieniche sanitarie. </w:t>
            </w:r>
          </w:p>
        </w:tc>
        <w:tc>
          <w:tcPr>
            <w:tcW w:w="3607" w:type="dxa"/>
            <w:vAlign w:val="center"/>
          </w:tcPr>
          <w:p w:rsidR="009C08EF" w:rsidRDefault="009C08EF" w:rsidP="00744146">
            <w:pPr>
              <w:jc w:val="center"/>
            </w:pPr>
          </w:p>
        </w:tc>
      </w:tr>
      <w:tr w:rsidR="009C08EF" w:rsidTr="009C08EF">
        <w:trPr>
          <w:trHeight w:val="1181"/>
        </w:trPr>
        <w:tc>
          <w:tcPr>
            <w:tcW w:w="534" w:type="dxa"/>
            <w:vMerge/>
            <w:vAlign w:val="center"/>
          </w:tcPr>
          <w:p w:rsidR="009C08EF" w:rsidRPr="008119BD" w:rsidRDefault="009C08EF" w:rsidP="00744146">
            <w:pPr>
              <w:pStyle w:val="Paragrafoelenco"/>
              <w:numPr>
                <w:ilvl w:val="0"/>
                <w:numId w:val="4"/>
              </w:numPr>
              <w:ind w:hanging="720"/>
              <w:jc w:val="center"/>
              <w:rPr>
                <w:b/>
                <w:color w:val="000000" w:themeColor="text1"/>
              </w:rPr>
            </w:pPr>
          </w:p>
        </w:tc>
        <w:tc>
          <w:tcPr>
            <w:tcW w:w="4677" w:type="dxa"/>
            <w:vMerge/>
            <w:vAlign w:val="center"/>
          </w:tcPr>
          <w:p w:rsidR="009C08EF" w:rsidRPr="008119BD" w:rsidRDefault="009C08EF" w:rsidP="008119BD">
            <w:pPr>
              <w:rPr>
                <w:b/>
                <w:color w:val="002060"/>
              </w:rPr>
            </w:pPr>
          </w:p>
        </w:tc>
        <w:tc>
          <w:tcPr>
            <w:tcW w:w="5184" w:type="dxa"/>
            <w:vAlign w:val="center"/>
          </w:tcPr>
          <w:p w:rsidR="009C08EF" w:rsidRDefault="009C08EF" w:rsidP="009C08EF">
            <w:pPr>
              <w:pStyle w:val="Paragrafoelenco"/>
              <w:numPr>
                <w:ilvl w:val="0"/>
                <w:numId w:val="5"/>
              </w:numPr>
              <w:ind w:left="318" w:hanging="318"/>
            </w:pPr>
            <w:r>
              <w:t xml:space="preserve">Occorre garantire la sanificazione periodica e la pulizia giornaliera, con appositi detergenti dei locali mensa, delle tastiere dei distributori di bevande e snack.  </w:t>
            </w:r>
          </w:p>
        </w:tc>
        <w:tc>
          <w:tcPr>
            <w:tcW w:w="3607" w:type="dxa"/>
            <w:vAlign w:val="center"/>
          </w:tcPr>
          <w:p w:rsidR="009C08EF" w:rsidRDefault="009C08EF" w:rsidP="00744146">
            <w:pPr>
              <w:jc w:val="center"/>
            </w:pPr>
          </w:p>
        </w:tc>
      </w:tr>
    </w:tbl>
    <w:p w:rsidR="006A450F" w:rsidRDefault="006A450F"/>
    <w:p w:rsidR="006A450F" w:rsidRDefault="006A450F"/>
    <w:p w:rsidR="006A450F" w:rsidRDefault="006A450F"/>
    <w:p w:rsidR="006A450F" w:rsidRDefault="006A450F"/>
    <w:p w:rsidR="006A450F" w:rsidRDefault="006A450F"/>
    <w:p w:rsidR="006A450F" w:rsidRDefault="006A450F"/>
    <w:p w:rsidR="006A450F" w:rsidRDefault="006A450F"/>
    <w:p w:rsidR="006A450F" w:rsidRDefault="006A450F"/>
    <w:p w:rsidR="00D93ABB" w:rsidRDefault="00D93ABB"/>
    <w:tbl>
      <w:tblPr>
        <w:tblStyle w:val="Grigliatabella"/>
        <w:tblW w:w="0" w:type="auto"/>
        <w:tblLook w:val="04A0" w:firstRow="1" w:lastRow="0" w:firstColumn="1" w:lastColumn="0" w:noHBand="0" w:noVBand="1"/>
      </w:tblPr>
      <w:tblGrid>
        <w:gridCol w:w="534"/>
        <w:gridCol w:w="4677"/>
        <w:gridCol w:w="5184"/>
        <w:gridCol w:w="3607"/>
      </w:tblGrid>
      <w:tr w:rsidR="006A450F" w:rsidRPr="002B372A" w:rsidTr="00744146">
        <w:tc>
          <w:tcPr>
            <w:tcW w:w="534" w:type="dxa"/>
            <w:vAlign w:val="center"/>
          </w:tcPr>
          <w:p w:rsidR="006A450F" w:rsidRPr="002B372A" w:rsidRDefault="006A450F" w:rsidP="00744146">
            <w:pPr>
              <w:jc w:val="center"/>
              <w:rPr>
                <w:b/>
              </w:rPr>
            </w:pPr>
            <w:r w:rsidRPr="002B372A">
              <w:rPr>
                <w:b/>
              </w:rPr>
              <w:lastRenderedPageBreak/>
              <w:t>N.</w:t>
            </w:r>
          </w:p>
        </w:tc>
        <w:tc>
          <w:tcPr>
            <w:tcW w:w="9861" w:type="dxa"/>
            <w:gridSpan w:val="2"/>
            <w:vAlign w:val="center"/>
          </w:tcPr>
          <w:p w:rsidR="006A450F" w:rsidRDefault="006A450F" w:rsidP="00744146">
            <w:pPr>
              <w:jc w:val="center"/>
              <w:rPr>
                <w:rFonts w:ascii="Calibri" w:hAnsi="Calibri" w:cs="Calibri"/>
                <w:b/>
                <w:bCs/>
              </w:rPr>
            </w:pPr>
            <w:r>
              <w:rPr>
                <w:b/>
                <w:bCs/>
              </w:rPr>
              <w:t>MISURA PREVISTA DAL PROTOCOLLO</w:t>
            </w:r>
          </w:p>
        </w:tc>
        <w:tc>
          <w:tcPr>
            <w:tcW w:w="3607" w:type="dxa"/>
            <w:vAlign w:val="center"/>
          </w:tcPr>
          <w:p w:rsidR="006A450F" w:rsidRDefault="006A450F" w:rsidP="00744146">
            <w:pPr>
              <w:jc w:val="center"/>
              <w:rPr>
                <w:rFonts w:ascii="Calibri" w:hAnsi="Calibri" w:cs="Calibri"/>
                <w:b/>
                <w:bCs/>
              </w:rPr>
            </w:pPr>
            <w:r>
              <w:rPr>
                <w:b/>
                <w:bCs/>
              </w:rPr>
              <w:t>MISURE ADOTTATE DALL’AZIENDA</w:t>
            </w:r>
          </w:p>
        </w:tc>
      </w:tr>
      <w:tr w:rsidR="006A450F" w:rsidTr="006A450F">
        <w:trPr>
          <w:trHeight w:val="2547"/>
        </w:trPr>
        <w:tc>
          <w:tcPr>
            <w:tcW w:w="534" w:type="dxa"/>
            <w:vMerge w:val="restart"/>
            <w:vAlign w:val="center"/>
          </w:tcPr>
          <w:p w:rsidR="006A450F" w:rsidRPr="008119BD" w:rsidRDefault="006A450F" w:rsidP="006A450F">
            <w:pPr>
              <w:pStyle w:val="Paragrafoelenco"/>
              <w:numPr>
                <w:ilvl w:val="0"/>
                <w:numId w:val="4"/>
              </w:numPr>
              <w:ind w:hanging="720"/>
              <w:jc w:val="center"/>
              <w:rPr>
                <w:b/>
                <w:color w:val="000000" w:themeColor="text1"/>
              </w:rPr>
            </w:pPr>
          </w:p>
        </w:tc>
        <w:tc>
          <w:tcPr>
            <w:tcW w:w="4677" w:type="dxa"/>
            <w:vMerge w:val="restart"/>
            <w:vAlign w:val="center"/>
          </w:tcPr>
          <w:p w:rsidR="006A450F" w:rsidRPr="00CE1DAD" w:rsidRDefault="006A450F" w:rsidP="008119BD">
            <w:pPr>
              <w:rPr>
                <w:b/>
              </w:rPr>
            </w:pPr>
            <w:r w:rsidRPr="00CE1DAD">
              <w:rPr>
                <w:b/>
              </w:rPr>
              <w:t xml:space="preserve">Organizzazione aziendale (turnazione, trasferte e </w:t>
            </w:r>
            <w:proofErr w:type="spellStart"/>
            <w:r w:rsidRPr="00CE1DAD">
              <w:rPr>
                <w:b/>
              </w:rPr>
              <w:t>smart</w:t>
            </w:r>
            <w:proofErr w:type="spellEnd"/>
            <w:r w:rsidRPr="00CE1DAD">
              <w:rPr>
                <w:b/>
              </w:rPr>
              <w:t xml:space="preserve"> work, rimodulazione dei livelli produttivi)</w:t>
            </w:r>
          </w:p>
        </w:tc>
        <w:tc>
          <w:tcPr>
            <w:tcW w:w="5184" w:type="dxa"/>
            <w:vAlign w:val="center"/>
          </w:tcPr>
          <w:p w:rsidR="006A450F" w:rsidRDefault="006A450F" w:rsidP="006A450F">
            <w:r>
              <w:t xml:space="preserve">In riferimento al DPCM 11 marzo 2020, punto 7, limitatamente al periodo della emergenza dovuta al COVID-19, le imprese potranno, avendo a riferimento quanto previsto dai CCNL e favorendo così le intese con le rappresentanze sindacali aziendali:  </w:t>
            </w:r>
          </w:p>
          <w:p w:rsidR="006A450F" w:rsidRDefault="006A450F" w:rsidP="006A450F">
            <w:pPr>
              <w:pStyle w:val="Paragrafoelenco"/>
              <w:numPr>
                <w:ilvl w:val="1"/>
                <w:numId w:val="5"/>
              </w:numPr>
              <w:ind w:left="459" w:hanging="425"/>
            </w:pPr>
            <w:r>
              <w:t xml:space="preserve">disporre la chiusura di tutti i reparti diversi dalla produzione o, comunque, di quelli dei quali è possibile il funzionamento mediante il ricorso allo </w:t>
            </w:r>
            <w:proofErr w:type="spellStart"/>
            <w:r>
              <w:t>smart</w:t>
            </w:r>
            <w:proofErr w:type="spellEnd"/>
            <w:r>
              <w:t xml:space="preserve"> work, o comunque a distanza </w:t>
            </w:r>
          </w:p>
        </w:tc>
        <w:tc>
          <w:tcPr>
            <w:tcW w:w="3607" w:type="dxa"/>
          </w:tcPr>
          <w:p w:rsidR="006A450F" w:rsidRDefault="006A450F" w:rsidP="00744146">
            <w:pPr>
              <w:jc w:val="center"/>
            </w:pPr>
          </w:p>
        </w:tc>
      </w:tr>
      <w:tr w:rsidR="006A450F" w:rsidTr="006A450F">
        <w:tc>
          <w:tcPr>
            <w:tcW w:w="534" w:type="dxa"/>
            <w:vMerge/>
          </w:tcPr>
          <w:p w:rsidR="006A450F" w:rsidRPr="008119BD" w:rsidRDefault="006A450F" w:rsidP="00744146">
            <w:pPr>
              <w:pStyle w:val="Paragrafoelenco"/>
              <w:numPr>
                <w:ilvl w:val="0"/>
                <w:numId w:val="4"/>
              </w:numPr>
              <w:ind w:hanging="720"/>
              <w:jc w:val="center"/>
              <w:rPr>
                <w:b/>
                <w:color w:val="000000" w:themeColor="text1"/>
              </w:rPr>
            </w:pPr>
          </w:p>
        </w:tc>
        <w:tc>
          <w:tcPr>
            <w:tcW w:w="4677" w:type="dxa"/>
            <w:vMerge/>
            <w:vAlign w:val="center"/>
          </w:tcPr>
          <w:p w:rsidR="006A450F" w:rsidRPr="008119BD" w:rsidRDefault="006A450F" w:rsidP="00744146">
            <w:pPr>
              <w:rPr>
                <w:b/>
                <w:color w:val="002060"/>
              </w:rPr>
            </w:pPr>
          </w:p>
        </w:tc>
        <w:tc>
          <w:tcPr>
            <w:tcW w:w="5184" w:type="dxa"/>
            <w:vAlign w:val="center"/>
          </w:tcPr>
          <w:p w:rsidR="006A450F" w:rsidRDefault="006A450F" w:rsidP="006A450F">
            <w:pPr>
              <w:pStyle w:val="Paragrafoelenco"/>
              <w:numPr>
                <w:ilvl w:val="0"/>
                <w:numId w:val="10"/>
              </w:numPr>
              <w:ind w:left="459" w:hanging="425"/>
            </w:pPr>
            <w:r>
              <w:t xml:space="preserve">si può procedere ad una rimodulazione dei livelli produttivi </w:t>
            </w:r>
          </w:p>
        </w:tc>
        <w:tc>
          <w:tcPr>
            <w:tcW w:w="3607" w:type="dxa"/>
          </w:tcPr>
          <w:p w:rsidR="006A450F" w:rsidRDefault="006A450F" w:rsidP="00744146">
            <w:pPr>
              <w:jc w:val="center"/>
            </w:pPr>
          </w:p>
        </w:tc>
      </w:tr>
      <w:tr w:rsidR="006A450F" w:rsidTr="006A450F">
        <w:trPr>
          <w:trHeight w:val="1273"/>
        </w:trPr>
        <w:tc>
          <w:tcPr>
            <w:tcW w:w="534" w:type="dxa"/>
            <w:vMerge/>
          </w:tcPr>
          <w:p w:rsidR="006A450F" w:rsidRPr="008119BD" w:rsidRDefault="006A450F" w:rsidP="00744146">
            <w:pPr>
              <w:pStyle w:val="Paragrafoelenco"/>
              <w:numPr>
                <w:ilvl w:val="0"/>
                <w:numId w:val="4"/>
              </w:numPr>
              <w:ind w:hanging="720"/>
              <w:jc w:val="center"/>
              <w:rPr>
                <w:b/>
                <w:color w:val="000000" w:themeColor="text1"/>
              </w:rPr>
            </w:pPr>
          </w:p>
        </w:tc>
        <w:tc>
          <w:tcPr>
            <w:tcW w:w="4677" w:type="dxa"/>
            <w:vMerge/>
            <w:vAlign w:val="center"/>
          </w:tcPr>
          <w:p w:rsidR="006A450F" w:rsidRPr="008119BD" w:rsidRDefault="006A450F" w:rsidP="00744146">
            <w:pPr>
              <w:rPr>
                <w:b/>
                <w:color w:val="002060"/>
              </w:rPr>
            </w:pPr>
          </w:p>
        </w:tc>
        <w:tc>
          <w:tcPr>
            <w:tcW w:w="5184" w:type="dxa"/>
            <w:vAlign w:val="center"/>
          </w:tcPr>
          <w:p w:rsidR="006A450F" w:rsidRDefault="006A450F" w:rsidP="006A450F">
            <w:pPr>
              <w:pStyle w:val="Paragrafoelenco"/>
              <w:numPr>
                <w:ilvl w:val="1"/>
                <w:numId w:val="5"/>
              </w:numPr>
              <w:ind w:left="459" w:hanging="425"/>
            </w:pPr>
            <w:r>
              <w:t xml:space="preserve">assicurare un piano di turnazione dei dipendenti dedicati alla produzione con l’obiettivo di diminuire al massimo i contatti e di creare gruppi autonomi, distinti e riconoscibili </w:t>
            </w:r>
          </w:p>
        </w:tc>
        <w:tc>
          <w:tcPr>
            <w:tcW w:w="3607" w:type="dxa"/>
          </w:tcPr>
          <w:p w:rsidR="006A450F" w:rsidRDefault="006A450F" w:rsidP="00744146">
            <w:pPr>
              <w:jc w:val="center"/>
            </w:pPr>
          </w:p>
        </w:tc>
      </w:tr>
      <w:tr w:rsidR="006A450F" w:rsidTr="006A450F">
        <w:trPr>
          <w:trHeight w:val="4240"/>
        </w:trPr>
        <w:tc>
          <w:tcPr>
            <w:tcW w:w="534" w:type="dxa"/>
            <w:vMerge/>
          </w:tcPr>
          <w:p w:rsidR="006A450F" w:rsidRPr="008119BD" w:rsidRDefault="006A450F" w:rsidP="00744146">
            <w:pPr>
              <w:pStyle w:val="Paragrafoelenco"/>
              <w:numPr>
                <w:ilvl w:val="0"/>
                <w:numId w:val="4"/>
              </w:numPr>
              <w:ind w:hanging="720"/>
              <w:jc w:val="center"/>
              <w:rPr>
                <w:b/>
                <w:color w:val="000000" w:themeColor="text1"/>
              </w:rPr>
            </w:pPr>
          </w:p>
        </w:tc>
        <w:tc>
          <w:tcPr>
            <w:tcW w:w="4677" w:type="dxa"/>
            <w:vMerge/>
            <w:vAlign w:val="center"/>
          </w:tcPr>
          <w:p w:rsidR="006A450F" w:rsidRPr="008119BD" w:rsidRDefault="006A450F" w:rsidP="00744146">
            <w:pPr>
              <w:rPr>
                <w:b/>
                <w:color w:val="002060"/>
              </w:rPr>
            </w:pPr>
          </w:p>
        </w:tc>
        <w:tc>
          <w:tcPr>
            <w:tcW w:w="5184" w:type="dxa"/>
            <w:vAlign w:val="center"/>
          </w:tcPr>
          <w:p w:rsidR="006A450F" w:rsidRDefault="006A450F" w:rsidP="006A450F">
            <w:pPr>
              <w:pStyle w:val="Paragrafoelenco"/>
              <w:numPr>
                <w:ilvl w:val="1"/>
                <w:numId w:val="5"/>
              </w:numPr>
              <w:ind w:left="459" w:hanging="459"/>
            </w:pPr>
            <w:r>
              <w:t xml:space="preserve">utilizzare lo </w:t>
            </w:r>
            <w:proofErr w:type="spellStart"/>
            <w:r>
              <w:t>smart</w:t>
            </w:r>
            <w:proofErr w:type="spellEnd"/>
            <w:r>
              <w:t xml:space="preserve"> </w:t>
            </w:r>
            <w:proofErr w:type="spellStart"/>
            <w:r>
              <w:t>working</w:t>
            </w:r>
            <w:proofErr w:type="spellEnd"/>
            <w:r>
              <w:t xml:space="preserve">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 rotazioni </w:t>
            </w:r>
          </w:p>
          <w:p w:rsidR="006A450F" w:rsidRDefault="006A450F" w:rsidP="006A450F">
            <w:pPr>
              <w:pStyle w:val="Paragrafoelenco"/>
              <w:numPr>
                <w:ilvl w:val="0"/>
                <w:numId w:val="11"/>
              </w:numPr>
            </w:pPr>
            <w:r>
              <w:t xml:space="preserve">utilizzare in via prioritaria gli ammortizzatori sociali disponibili nel rispetto degli istituti contrattuali (par, </w:t>
            </w:r>
            <w:proofErr w:type="spellStart"/>
            <w:r>
              <w:t>rol</w:t>
            </w:r>
            <w:proofErr w:type="spellEnd"/>
            <w:r>
              <w:t xml:space="preserve">, banca ore) generalmente finalizzati a consentire l’astensione dal lavoro senza perdita della retribuzione </w:t>
            </w:r>
          </w:p>
          <w:p w:rsidR="006A450F" w:rsidRDefault="006A450F" w:rsidP="006A450F">
            <w:pPr>
              <w:pStyle w:val="Paragrafoelenco"/>
              <w:numPr>
                <w:ilvl w:val="0"/>
                <w:numId w:val="11"/>
              </w:numPr>
            </w:pPr>
            <w:r>
              <w:t xml:space="preserve">nel caso l’utilizzo degli istituti non risulti sufficiente, si utilizzeranno i periodi di ferie arretrati e non ancora fruiti </w:t>
            </w:r>
          </w:p>
        </w:tc>
        <w:tc>
          <w:tcPr>
            <w:tcW w:w="3607" w:type="dxa"/>
          </w:tcPr>
          <w:p w:rsidR="006A450F" w:rsidRDefault="006A450F" w:rsidP="00744146">
            <w:pPr>
              <w:jc w:val="center"/>
            </w:pPr>
          </w:p>
        </w:tc>
      </w:tr>
      <w:tr w:rsidR="006A450F" w:rsidTr="006A450F">
        <w:tc>
          <w:tcPr>
            <w:tcW w:w="534" w:type="dxa"/>
            <w:vMerge/>
          </w:tcPr>
          <w:p w:rsidR="006A450F" w:rsidRPr="008119BD" w:rsidRDefault="006A450F" w:rsidP="00744146">
            <w:pPr>
              <w:pStyle w:val="Paragrafoelenco"/>
              <w:numPr>
                <w:ilvl w:val="0"/>
                <w:numId w:val="4"/>
              </w:numPr>
              <w:ind w:hanging="720"/>
              <w:jc w:val="center"/>
              <w:rPr>
                <w:b/>
                <w:color w:val="000000" w:themeColor="text1"/>
              </w:rPr>
            </w:pPr>
          </w:p>
        </w:tc>
        <w:tc>
          <w:tcPr>
            <w:tcW w:w="4677" w:type="dxa"/>
            <w:vMerge/>
            <w:vAlign w:val="center"/>
          </w:tcPr>
          <w:p w:rsidR="006A450F" w:rsidRPr="008119BD" w:rsidRDefault="006A450F" w:rsidP="00744146">
            <w:pPr>
              <w:rPr>
                <w:b/>
                <w:color w:val="002060"/>
              </w:rPr>
            </w:pPr>
          </w:p>
        </w:tc>
        <w:tc>
          <w:tcPr>
            <w:tcW w:w="5184" w:type="dxa"/>
            <w:vAlign w:val="center"/>
          </w:tcPr>
          <w:p w:rsidR="006A450F" w:rsidRDefault="006A450F" w:rsidP="006A450F">
            <w:pPr>
              <w:pStyle w:val="Paragrafoelenco"/>
              <w:numPr>
                <w:ilvl w:val="0"/>
                <w:numId w:val="10"/>
              </w:numPr>
              <w:ind w:left="459" w:hanging="425"/>
            </w:pPr>
            <w:r>
              <w:t>sono sospese e annullate tutte le trasferte/viaggi di lavoro nazionali e internazionali, anche se già concordate o organizzate</w:t>
            </w:r>
          </w:p>
        </w:tc>
        <w:tc>
          <w:tcPr>
            <w:tcW w:w="3607" w:type="dxa"/>
          </w:tcPr>
          <w:p w:rsidR="006A450F" w:rsidRDefault="006A450F" w:rsidP="00744146">
            <w:pPr>
              <w:jc w:val="center"/>
            </w:pPr>
          </w:p>
        </w:tc>
      </w:tr>
    </w:tbl>
    <w:p w:rsidR="00D93ABB" w:rsidRDefault="00D93ABB"/>
    <w:tbl>
      <w:tblPr>
        <w:tblStyle w:val="Grigliatabella"/>
        <w:tblW w:w="0" w:type="auto"/>
        <w:tblLook w:val="04A0" w:firstRow="1" w:lastRow="0" w:firstColumn="1" w:lastColumn="0" w:noHBand="0" w:noVBand="1"/>
      </w:tblPr>
      <w:tblGrid>
        <w:gridCol w:w="534"/>
        <w:gridCol w:w="4677"/>
        <w:gridCol w:w="5184"/>
        <w:gridCol w:w="3607"/>
      </w:tblGrid>
      <w:tr w:rsidR="00183F07" w:rsidRPr="002B372A" w:rsidTr="00744146">
        <w:tc>
          <w:tcPr>
            <w:tcW w:w="534" w:type="dxa"/>
            <w:vAlign w:val="center"/>
          </w:tcPr>
          <w:p w:rsidR="00183F07" w:rsidRPr="002B372A" w:rsidRDefault="00183F07" w:rsidP="00744146">
            <w:pPr>
              <w:jc w:val="center"/>
              <w:rPr>
                <w:b/>
              </w:rPr>
            </w:pPr>
            <w:r w:rsidRPr="002B372A">
              <w:rPr>
                <w:b/>
              </w:rPr>
              <w:lastRenderedPageBreak/>
              <w:t>N.</w:t>
            </w:r>
          </w:p>
        </w:tc>
        <w:tc>
          <w:tcPr>
            <w:tcW w:w="9861" w:type="dxa"/>
            <w:gridSpan w:val="2"/>
            <w:vAlign w:val="center"/>
          </w:tcPr>
          <w:p w:rsidR="00183F07" w:rsidRDefault="00183F07" w:rsidP="00744146">
            <w:pPr>
              <w:jc w:val="center"/>
              <w:rPr>
                <w:rFonts w:ascii="Calibri" w:hAnsi="Calibri" w:cs="Calibri"/>
                <w:b/>
                <w:bCs/>
              </w:rPr>
            </w:pPr>
            <w:r>
              <w:rPr>
                <w:b/>
                <w:bCs/>
              </w:rPr>
              <w:t>MISURA PREVISTA DAL PROTOCOLLO</w:t>
            </w:r>
          </w:p>
        </w:tc>
        <w:tc>
          <w:tcPr>
            <w:tcW w:w="3607" w:type="dxa"/>
            <w:vAlign w:val="center"/>
          </w:tcPr>
          <w:p w:rsidR="00183F07" w:rsidRDefault="00183F07" w:rsidP="00744146">
            <w:pPr>
              <w:jc w:val="center"/>
              <w:rPr>
                <w:rFonts w:ascii="Calibri" w:hAnsi="Calibri" w:cs="Calibri"/>
                <w:b/>
                <w:bCs/>
              </w:rPr>
            </w:pPr>
            <w:r>
              <w:rPr>
                <w:b/>
                <w:bCs/>
              </w:rPr>
              <w:t>MISURE ADOTTATE DALL’AZIENDA</w:t>
            </w:r>
          </w:p>
        </w:tc>
      </w:tr>
      <w:tr w:rsidR="00D93ABB" w:rsidTr="00D93ABB">
        <w:trPr>
          <w:trHeight w:val="1980"/>
        </w:trPr>
        <w:tc>
          <w:tcPr>
            <w:tcW w:w="534" w:type="dxa"/>
            <w:vAlign w:val="center"/>
          </w:tcPr>
          <w:p w:rsidR="00D93ABB" w:rsidRPr="008119BD" w:rsidRDefault="00D93ABB" w:rsidP="00183F07">
            <w:pPr>
              <w:pStyle w:val="Paragrafoelenco"/>
              <w:numPr>
                <w:ilvl w:val="0"/>
                <w:numId w:val="4"/>
              </w:numPr>
              <w:ind w:hanging="720"/>
              <w:jc w:val="center"/>
              <w:rPr>
                <w:b/>
                <w:color w:val="000000" w:themeColor="text1"/>
              </w:rPr>
            </w:pPr>
          </w:p>
        </w:tc>
        <w:tc>
          <w:tcPr>
            <w:tcW w:w="4677" w:type="dxa"/>
            <w:vAlign w:val="center"/>
          </w:tcPr>
          <w:p w:rsidR="00D93ABB" w:rsidRPr="00CE1DAD" w:rsidRDefault="00D93ABB" w:rsidP="008119BD">
            <w:pPr>
              <w:rPr>
                <w:b/>
              </w:rPr>
            </w:pPr>
            <w:r w:rsidRPr="00CE1DAD">
              <w:rPr>
                <w:b/>
              </w:rPr>
              <w:t>Gestione entrata e uscita dei dipendenti</w:t>
            </w:r>
          </w:p>
        </w:tc>
        <w:tc>
          <w:tcPr>
            <w:tcW w:w="5184" w:type="dxa"/>
            <w:vAlign w:val="center"/>
          </w:tcPr>
          <w:p w:rsidR="00D93ABB" w:rsidRDefault="00D93ABB" w:rsidP="00322598">
            <w:pPr>
              <w:pStyle w:val="Paragrafoelenco"/>
              <w:numPr>
                <w:ilvl w:val="0"/>
                <w:numId w:val="10"/>
              </w:numPr>
              <w:ind w:left="318" w:hanging="284"/>
            </w:pPr>
            <w:r>
              <w:t xml:space="preserve">Si favoriscono orari di ingresso/uscita scaglionati in modo da evitare il più possibile contatti nelle zone comuni (ingressi, spogliatoi, sala mensa)  </w:t>
            </w:r>
          </w:p>
          <w:p w:rsidR="00D93ABB" w:rsidRDefault="00D93ABB" w:rsidP="00322598">
            <w:pPr>
              <w:pStyle w:val="Paragrafoelenco"/>
              <w:numPr>
                <w:ilvl w:val="0"/>
                <w:numId w:val="10"/>
              </w:numPr>
              <w:ind w:left="318" w:hanging="284"/>
            </w:pPr>
            <w:r>
              <w:t>dove è possibile, occorre dedicare una porta di entrata e una porta di uscita da questi locali e garantire la presenza di detergenti segnalati da apposite indicazioni</w:t>
            </w:r>
          </w:p>
        </w:tc>
        <w:tc>
          <w:tcPr>
            <w:tcW w:w="3607" w:type="dxa"/>
          </w:tcPr>
          <w:p w:rsidR="00D93ABB" w:rsidRDefault="00D93ABB" w:rsidP="00744146">
            <w:pPr>
              <w:jc w:val="center"/>
            </w:pPr>
          </w:p>
        </w:tc>
      </w:tr>
      <w:tr w:rsidR="00D93ABB" w:rsidTr="00D93ABB">
        <w:tc>
          <w:tcPr>
            <w:tcW w:w="534" w:type="dxa"/>
            <w:vMerge w:val="restart"/>
            <w:vAlign w:val="center"/>
          </w:tcPr>
          <w:p w:rsidR="00D93ABB" w:rsidRPr="008119BD" w:rsidRDefault="00D93ABB" w:rsidP="00D93ABB">
            <w:pPr>
              <w:pStyle w:val="Paragrafoelenco"/>
              <w:numPr>
                <w:ilvl w:val="0"/>
                <w:numId w:val="4"/>
              </w:numPr>
              <w:ind w:hanging="720"/>
              <w:jc w:val="center"/>
              <w:rPr>
                <w:b/>
                <w:color w:val="000000" w:themeColor="text1"/>
              </w:rPr>
            </w:pPr>
          </w:p>
        </w:tc>
        <w:tc>
          <w:tcPr>
            <w:tcW w:w="4677" w:type="dxa"/>
            <w:vMerge w:val="restart"/>
            <w:vAlign w:val="center"/>
          </w:tcPr>
          <w:p w:rsidR="00D93ABB" w:rsidRPr="00CE1DAD" w:rsidRDefault="00D93ABB" w:rsidP="008119BD">
            <w:pPr>
              <w:rPr>
                <w:b/>
              </w:rPr>
            </w:pPr>
            <w:r w:rsidRPr="00CE1DAD">
              <w:rPr>
                <w:b/>
              </w:rPr>
              <w:t>Spostamenti interni, riunioni, eventi interni e formazione</w:t>
            </w:r>
          </w:p>
        </w:tc>
        <w:tc>
          <w:tcPr>
            <w:tcW w:w="5184" w:type="dxa"/>
          </w:tcPr>
          <w:p w:rsidR="00D93ABB" w:rsidRDefault="00D93ABB" w:rsidP="00322598">
            <w:r>
              <w:t>Gli spostamenti all’interno del sito aziendale devono essere limitati al minimo indispensabile e nel rispe</w:t>
            </w:r>
            <w:r w:rsidR="00322598">
              <w:t>tto delle indicazioni aziendali:</w:t>
            </w:r>
          </w:p>
          <w:p w:rsidR="00D93ABB" w:rsidRDefault="00D93ABB" w:rsidP="00322598">
            <w:pPr>
              <w:pStyle w:val="Paragrafoelenco"/>
              <w:numPr>
                <w:ilvl w:val="0"/>
                <w:numId w:val="10"/>
              </w:numPr>
              <w:ind w:left="318" w:hanging="284"/>
            </w:pPr>
            <w:r>
              <w:t xml:space="preserve">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 areazione dei locali </w:t>
            </w:r>
          </w:p>
          <w:p w:rsidR="00D93ABB" w:rsidRDefault="00D93ABB" w:rsidP="00322598">
            <w:pPr>
              <w:pStyle w:val="Paragrafoelenco"/>
              <w:numPr>
                <w:ilvl w:val="0"/>
                <w:numId w:val="10"/>
              </w:numPr>
              <w:ind w:left="318" w:hanging="284"/>
            </w:pPr>
            <w:r>
              <w:t xml:space="preserve">sono sospesi e annullati tutti gli eventi interni e ogni attività di formazione in modalità in aula, anche obbligatoria, anche se già organizzati; è comunque possibile, qualora l’organizzazione aziendale lo permetta, effettuare la formazione a distanza, anche per i lavoratori in </w:t>
            </w:r>
            <w:proofErr w:type="spellStart"/>
            <w:r>
              <w:t>smart</w:t>
            </w:r>
            <w:proofErr w:type="spellEnd"/>
            <w:r>
              <w:t xml:space="preserve"> work </w:t>
            </w:r>
          </w:p>
        </w:tc>
        <w:tc>
          <w:tcPr>
            <w:tcW w:w="3607" w:type="dxa"/>
          </w:tcPr>
          <w:p w:rsidR="00D93ABB" w:rsidRDefault="00D93ABB" w:rsidP="00744146">
            <w:pPr>
              <w:jc w:val="center"/>
            </w:pPr>
          </w:p>
        </w:tc>
      </w:tr>
      <w:tr w:rsidR="00D93ABB" w:rsidTr="00744146">
        <w:tc>
          <w:tcPr>
            <w:tcW w:w="534" w:type="dxa"/>
            <w:vMerge/>
          </w:tcPr>
          <w:p w:rsidR="00D93ABB" w:rsidRPr="008119BD" w:rsidRDefault="00D93ABB" w:rsidP="00744146">
            <w:pPr>
              <w:pStyle w:val="Paragrafoelenco"/>
              <w:numPr>
                <w:ilvl w:val="0"/>
                <w:numId w:val="4"/>
              </w:numPr>
              <w:ind w:hanging="720"/>
              <w:jc w:val="center"/>
              <w:rPr>
                <w:b/>
                <w:color w:val="000000" w:themeColor="text1"/>
              </w:rPr>
            </w:pPr>
          </w:p>
        </w:tc>
        <w:tc>
          <w:tcPr>
            <w:tcW w:w="4677" w:type="dxa"/>
            <w:vMerge/>
            <w:vAlign w:val="center"/>
          </w:tcPr>
          <w:p w:rsidR="00D93ABB" w:rsidRPr="008119BD" w:rsidRDefault="00D93ABB" w:rsidP="00744146">
            <w:pPr>
              <w:rPr>
                <w:b/>
                <w:color w:val="002060"/>
              </w:rPr>
            </w:pPr>
          </w:p>
        </w:tc>
        <w:tc>
          <w:tcPr>
            <w:tcW w:w="5184" w:type="dxa"/>
          </w:tcPr>
          <w:p w:rsidR="00D93ABB" w:rsidRDefault="00D93ABB" w:rsidP="00322598">
            <w:pPr>
              <w:pStyle w:val="Paragrafoelenco"/>
              <w:numPr>
                <w:ilvl w:val="0"/>
                <w:numId w:val="10"/>
              </w:numPr>
              <w:ind w:left="318" w:hanging="318"/>
            </w:pPr>
            <w:r w:rsidRPr="00D93ABB">
              <w:rPr>
                <w:b/>
                <w:u w:val="single"/>
              </w:rPr>
              <w:t>Il mancato completamento dell’aggiornamento della formazione professionale e/ o abilitante entro i termini previsti</w:t>
            </w:r>
            <w:r>
              <w:t xml:space="preserve"> per tutti i ruoli/funzioni aziendali in materia di salute e sicurezza nei luoghi di lavoro, dovuto all’emergenza in corso e quindi per causa di forza maggiore, </w:t>
            </w:r>
            <w:r w:rsidRPr="00D93ABB">
              <w:rPr>
                <w:b/>
                <w:u w:val="single"/>
              </w:rPr>
              <w:t>non comporta l’impossibilità a continuare lo svolgimento dello specifico ruolo/funzione</w:t>
            </w:r>
            <w:r>
              <w:t xml:space="preserve"> </w:t>
            </w:r>
            <w:r w:rsidRPr="00322598">
              <w:rPr>
                <w:sz w:val="20"/>
                <w:szCs w:val="20"/>
              </w:rPr>
              <w:t xml:space="preserve">(a titolo esemplificativo: l’addetto all’emergenza, sia antincendio, sia primo soccorso, può continuare ad intervenire in caso di necessità; il carrellista può continuare ad operare come carrellista) </w:t>
            </w:r>
          </w:p>
        </w:tc>
        <w:tc>
          <w:tcPr>
            <w:tcW w:w="3607" w:type="dxa"/>
          </w:tcPr>
          <w:p w:rsidR="00D93ABB" w:rsidRDefault="00D93ABB" w:rsidP="00744146">
            <w:pPr>
              <w:jc w:val="center"/>
            </w:pPr>
          </w:p>
        </w:tc>
      </w:tr>
      <w:tr w:rsidR="00D93ABB" w:rsidRPr="002B372A" w:rsidTr="00744146">
        <w:tc>
          <w:tcPr>
            <w:tcW w:w="534" w:type="dxa"/>
            <w:vAlign w:val="center"/>
          </w:tcPr>
          <w:p w:rsidR="00D93ABB" w:rsidRPr="002B372A" w:rsidRDefault="00D93ABB" w:rsidP="00744146">
            <w:pPr>
              <w:jc w:val="center"/>
              <w:rPr>
                <w:b/>
              </w:rPr>
            </w:pPr>
            <w:r w:rsidRPr="002B372A">
              <w:rPr>
                <w:b/>
              </w:rPr>
              <w:lastRenderedPageBreak/>
              <w:t>N.</w:t>
            </w:r>
          </w:p>
        </w:tc>
        <w:tc>
          <w:tcPr>
            <w:tcW w:w="9861" w:type="dxa"/>
            <w:gridSpan w:val="2"/>
            <w:vAlign w:val="center"/>
          </w:tcPr>
          <w:p w:rsidR="00D93ABB" w:rsidRDefault="00D93ABB" w:rsidP="00744146">
            <w:pPr>
              <w:jc w:val="center"/>
              <w:rPr>
                <w:rFonts w:ascii="Calibri" w:hAnsi="Calibri" w:cs="Calibri"/>
                <w:b/>
                <w:bCs/>
              </w:rPr>
            </w:pPr>
            <w:r>
              <w:rPr>
                <w:b/>
                <w:bCs/>
              </w:rPr>
              <w:t>MISURA PREVISTA DAL PROTOCOLLO</w:t>
            </w:r>
          </w:p>
        </w:tc>
        <w:tc>
          <w:tcPr>
            <w:tcW w:w="3607" w:type="dxa"/>
            <w:vAlign w:val="center"/>
          </w:tcPr>
          <w:p w:rsidR="00D93ABB" w:rsidRDefault="00D93ABB" w:rsidP="00744146">
            <w:pPr>
              <w:jc w:val="center"/>
              <w:rPr>
                <w:rFonts w:ascii="Calibri" w:hAnsi="Calibri" w:cs="Calibri"/>
                <w:b/>
                <w:bCs/>
              </w:rPr>
            </w:pPr>
            <w:r>
              <w:rPr>
                <w:b/>
                <w:bCs/>
              </w:rPr>
              <w:t>MISURE ADOTTATE DALL’AZIENDA</w:t>
            </w:r>
          </w:p>
        </w:tc>
      </w:tr>
      <w:tr w:rsidR="00507504" w:rsidTr="00D93ABB">
        <w:tc>
          <w:tcPr>
            <w:tcW w:w="534" w:type="dxa"/>
            <w:vAlign w:val="center"/>
          </w:tcPr>
          <w:p w:rsidR="00507504" w:rsidRPr="008119BD" w:rsidRDefault="00507504" w:rsidP="00D93ABB">
            <w:pPr>
              <w:pStyle w:val="Paragrafoelenco"/>
              <w:numPr>
                <w:ilvl w:val="0"/>
                <w:numId w:val="4"/>
              </w:numPr>
              <w:ind w:hanging="720"/>
              <w:jc w:val="center"/>
              <w:rPr>
                <w:b/>
                <w:color w:val="000000" w:themeColor="text1"/>
              </w:rPr>
            </w:pPr>
          </w:p>
        </w:tc>
        <w:tc>
          <w:tcPr>
            <w:tcW w:w="4677" w:type="dxa"/>
            <w:vAlign w:val="center"/>
          </w:tcPr>
          <w:p w:rsidR="00507504" w:rsidRPr="00322598" w:rsidRDefault="00507504" w:rsidP="008119BD">
            <w:pPr>
              <w:rPr>
                <w:b/>
              </w:rPr>
            </w:pPr>
            <w:r w:rsidRPr="00322598">
              <w:rPr>
                <w:b/>
              </w:rPr>
              <w:t>Gestione di una persona sintomatica in azienda</w:t>
            </w:r>
          </w:p>
        </w:tc>
        <w:tc>
          <w:tcPr>
            <w:tcW w:w="5184" w:type="dxa"/>
          </w:tcPr>
          <w:p w:rsidR="00D93ABB" w:rsidRDefault="00D93ABB" w:rsidP="00D93ABB">
            <w:pPr>
              <w:pStyle w:val="Paragrafoelenco"/>
              <w:numPr>
                <w:ilvl w:val="0"/>
                <w:numId w:val="10"/>
              </w:numPr>
              <w:ind w:left="459" w:hanging="425"/>
            </w:pPr>
            <w:r>
              <w:t xml:space="preserve">Nel caso in cui una persona presente in azienda sviluppi febbre e sintomi di infezione respiratoria quali la tosse, lo deve dichiarare immediatamente all’ufficio del personale, si dovrà procedere al suo isolamento in base alle disposizioni dell’autorità sanitaria e a quello degli altri presenti dai locali. L’azienda procede immediatamente ad avvertire le autorità sanitarie competenti e i numeri di emergenza per il COVID-19 forniti dalla Regione o dal Ministero della Salute </w:t>
            </w:r>
          </w:p>
          <w:p w:rsidR="00507504" w:rsidRDefault="00D93ABB" w:rsidP="00D93ABB">
            <w:pPr>
              <w:pStyle w:val="Paragrafoelenco"/>
              <w:numPr>
                <w:ilvl w:val="0"/>
                <w:numId w:val="10"/>
              </w:numPr>
              <w:ind w:left="459" w:hanging="425"/>
            </w:pPr>
            <w: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tc>
        <w:tc>
          <w:tcPr>
            <w:tcW w:w="3607" w:type="dxa"/>
          </w:tcPr>
          <w:p w:rsidR="00507504" w:rsidRDefault="00507504" w:rsidP="00744146">
            <w:pPr>
              <w:jc w:val="center"/>
            </w:pPr>
          </w:p>
        </w:tc>
      </w:tr>
    </w:tbl>
    <w:p w:rsidR="00D93ABB" w:rsidRDefault="00D93ABB"/>
    <w:p w:rsidR="00D93ABB" w:rsidRDefault="00D93ABB"/>
    <w:p w:rsidR="00D93ABB" w:rsidRDefault="00D93ABB"/>
    <w:p w:rsidR="00D93ABB" w:rsidRDefault="00D93ABB"/>
    <w:p w:rsidR="00D93ABB" w:rsidRDefault="00D93ABB"/>
    <w:p w:rsidR="00D93ABB" w:rsidRDefault="00D93ABB"/>
    <w:p w:rsidR="00D93ABB" w:rsidRDefault="00D93ABB"/>
    <w:p w:rsidR="00D93ABB" w:rsidRDefault="00D93ABB"/>
    <w:p w:rsidR="00D93ABB" w:rsidRDefault="00D93ABB"/>
    <w:tbl>
      <w:tblPr>
        <w:tblStyle w:val="Grigliatabella"/>
        <w:tblW w:w="0" w:type="auto"/>
        <w:tblLook w:val="04A0" w:firstRow="1" w:lastRow="0" w:firstColumn="1" w:lastColumn="0" w:noHBand="0" w:noVBand="1"/>
      </w:tblPr>
      <w:tblGrid>
        <w:gridCol w:w="534"/>
        <w:gridCol w:w="4677"/>
        <w:gridCol w:w="5184"/>
        <w:gridCol w:w="3607"/>
      </w:tblGrid>
      <w:tr w:rsidR="00D93ABB" w:rsidRPr="002B372A" w:rsidTr="00744146">
        <w:tc>
          <w:tcPr>
            <w:tcW w:w="534" w:type="dxa"/>
            <w:vAlign w:val="center"/>
          </w:tcPr>
          <w:p w:rsidR="00D93ABB" w:rsidRPr="002B372A" w:rsidRDefault="00D93ABB" w:rsidP="00744146">
            <w:pPr>
              <w:jc w:val="center"/>
              <w:rPr>
                <w:b/>
              </w:rPr>
            </w:pPr>
            <w:r w:rsidRPr="002B372A">
              <w:rPr>
                <w:b/>
              </w:rPr>
              <w:lastRenderedPageBreak/>
              <w:t>N.</w:t>
            </w:r>
          </w:p>
        </w:tc>
        <w:tc>
          <w:tcPr>
            <w:tcW w:w="9861" w:type="dxa"/>
            <w:gridSpan w:val="2"/>
            <w:vAlign w:val="center"/>
          </w:tcPr>
          <w:p w:rsidR="00D93ABB" w:rsidRDefault="00D93ABB" w:rsidP="00744146">
            <w:pPr>
              <w:jc w:val="center"/>
              <w:rPr>
                <w:rFonts w:ascii="Calibri" w:hAnsi="Calibri" w:cs="Calibri"/>
                <w:b/>
                <w:bCs/>
              </w:rPr>
            </w:pPr>
            <w:r>
              <w:rPr>
                <w:b/>
                <w:bCs/>
              </w:rPr>
              <w:t>MISURA PREVISTA DAL PROTOCOLLO</w:t>
            </w:r>
          </w:p>
        </w:tc>
        <w:tc>
          <w:tcPr>
            <w:tcW w:w="3607" w:type="dxa"/>
            <w:vAlign w:val="center"/>
          </w:tcPr>
          <w:p w:rsidR="00D93ABB" w:rsidRDefault="00D93ABB" w:rsidP="00744146">
            <w:pPr>
              <w:jc w:val="center"/>
              <w:rPr>
                <w:rFonts w:ascii="Calibri" w:hAnsi="Calibri" w:cs="Calibri"/>
                <w:b/>
                <w:bCs/>
              </w:rPr>
            </w:pPr>
            <w:r>
              <w:rPr>
                <w:b/>
                <w:bCs/>
              </w:rPr>
              <w:t>MISURE ADOTTATE DALL’AZIENDA</w:t>
            </w:r>
          </w:p>
        </w:tc>
      </w:tr>
      <w:tr w:rsidR="00507504" w:rsidTr="00D93ABB">
        <w:trPr>
          <w:trHeight w:val="6375"/>
        </w:trPr>
        <w:tc>
          <w:tcPr>
            <w:tcW w:w="534" w:type="dxa"/>
            <w:vAlign w:val="center"/>
          </w:tcPr>
          <w:p w:rsidR="00507504" w:rsidRPr="008119BD" w:rsidRDefault="00507504" w:rsidP="00D93ABB">
            <w:pPr>
              <w:pStyle w:val="Paragrafoelenco"/>
              <w:numPr>
                <w:ilvl w:val="0"/>
                <w:numId w:val="4"/>
              </w:numPr>
              <w:ind w:hanging="720"/>
              <w:jc w:val="center"/>
              <w:rPr>
                <w:b/>
                <w:color w:val="000000" w:themeColor="text1"/>
              </w:rPr>
            </w:pPr>
          </w:p>
        </w:tc>
        <w:tc>
          <w:tcPr>
            <w:tcW w:w="4677" w:type="dxa"/>
            <w:vAlign w:val="center"/>
          </w:tcPr>
          <w:p w:rsidR="00507504" w:rsidRPr="00322598" w:rsidRDefault="00507504" w:rsidP="00D93ABB">
            <w:pPr>
              <w:rPr>
                <w:b/>
              </w:rPr>
            </w:pPr>
            <w:r w:rsidRPr="00322598">
              <w:rPr>
                <w:b/>
              </w:rPr>
              <w:t>Sorveglianza sanitaria/medico competente/</w:t>
            </w:r>
            <w:r w:rsidR="00D93ABB" w:rsidRPr="00322598">
              <w:rPr>
                <w:b/>
              </w:rPr>
              <w:t>RLS</w:t>
            </w:r>
          </w:p>
        </w:tc>
        <w:tc>
          <w:tcPr>
            <w:tcW w:w="5184" w:type="dxa"/>
            <w:vAlign w:val="center"/>
          </w:tcPr>
          <w:p w:rsidR="00D93ABB" w:rsidRDefault="00D93ABB" w:rsidP="00D93ABB">
            <w:r>
              <w:t xml:space="preserve">La sorveglianza sanitaria deve proseguire rispettando le misure igieniche contenute nelle indicazioni del Ministero della Salute (cd. decalogo) </w:t>
            </w:r>
          </w:p>
          <w:p w:rsidR="00D93ABB" w:rsidRDefault="00D93ABB" w:rsidP="00D93ABB">
            <w:pPr>
              <w:pStyle w:val="Paragrafoelenco"/>
              <w:numPr>
                <w:ilvl w:val="1"/>
                <w:numId w:val="5"/>
              </w:numPr>
              <w:ind w:left="318" w:hanging="318"/>
            </w:pPr>
            <w:r>
              <w:t xml:space="preserve">vanno privilegiate, in questo periodo, le visite preventive, le visite a richiesta e le visite da rientro da malattia </w:t>
            </w:r>
          </w:p>
          <w:p w:rsidR="00D93ABB" w:rsidRDefault="00D93ABB" w:rsidP="00D93ABB">
            <w:pPr>
              <w:pStyle w:val="Paragrafoelenco"/>
              <w:numPr>
                <w:ilvl w:val="1"/>
                <w:numId w:val="5"/>
              </w:numPr>
              <w:ind w:left="318" w:hanging="318"/>
            </w:pPr>
            <w:r>
              <w:t xml:space="preserve">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 </w:t>
            </w:r>
          </w:p>
          <w:p w:rsidR="00D93ABB" w:rsidRDefault="00D93ABB" w:rsidP="00D93ABB">
            <w:pPr>
              <w:pStyle w:val="Paragrafoelenco"/>
              <w:numPr>
                <w:ilvl w:val="1"/>
                <w:numId w:val="5"/>
              </w:numPr>
              <w:ind w:left="318" w:hanging="318"/>
            </w:pPr>
            <w:r w:rsidRPr="00D93ABB">
              <w:rPr>
                <w:b/>
                <w:u w:val="single"/>
              </w:rPr>
              <w:t>nell’integrare e proporre tutte le misure di regolamentazione legate al COVID-19 il medico competente collabora con il datore di lavoro e le RLS/RLST</w:t>
            </w:r>
            <w:r>
              <w:t xml:space="preserve">. </w:t>
            </w:r>
            <w:r w:rsidR="00FD48E5" w:rsidRPr="008119BD">
              <w:rPr>
                <w:sz w:val="20"/>
                <w:szCs w:val="20"/>
              </w:rPr>
              <w:t>(</w:t>
            </w:r>
            <w:r w:rsidR="00FD48E5">
              <w:rPr>
                <w:color w:val="0070C0"/>
                <w:sz w:val="20"/>
                <w:szCs w:val="20"/>
              </w:rPr>
              <w:t>ove presente/i</w:t>
            </w:r>
            <w:r w:rsidR="00FD48E5" w:rsidRPr="008119BD">
              <w:rPr>
                <w:sz w:val="20"/>
                <w:szCs w:val="20"/>
              </w:rPr>
              <w:t xml:space="preserve">) </w:t>
            </w:r>
            <w:r>
              <w:t xml:space="preserve">   </w:t>
            </w:r>
          </w:p>
          <w:p w:rsidR="00507504" w:rsidRDefault="00D93ABB" w:rsidP="00D93ABB">
            <w:pPr>
              <w:pStyle w:val="Paragrafoelenco"/>
              <w:numPr>
                <w:ilvl w:val="1"/>
                <w:numId w:val="5"/>
              </w:numPr>
              <w:ind w:left="318" w:hanging="284"/>
            </w:pPr>
            <w:r>
              <w:t>Il medico competente segnala all’azienda situazioni di particolare fragilità e patologie attuali o pregresse dei dipendenti e l’azienda provvede alla loro tutela nel rispetto della privacy, il medico competente applicherà le indicazioni delle Autorità Sanitarie</w:t>
            </w:r>
          </w:p>
        </w:tc>
        <w:tc>
          <w:tcPr>
            <w:tcW w:w="3607" w:type="dxa"/>
          </w:tcPr>
          <w:p w:rsidR="00507504" w:rsidRDefault="00507504" w:rsidP="00744146">
            <w:pPr>
              <w:jc w:val="center"/>
            </w:pPr>
          </w:p>
        </w:tc>
      </w:tr>
      <w:tr w:rsidR="00507504" w:rsidTr="00D93ABB">
        <w:trPr>
          <w:trHeight w:val="1689"/>
        </w:trPr>
        <w:tc>
          <w:tcPr>
            <w:tcW w:w="534" w:type="dxa"/>
            <w:vAlign w:val="center"/>
          </w:tcPr>
          <w:p w:rsidR="00507504" w:rsidRPr="008119BD" w:rsidRDefault="00507504" w:rsidP="00D93ABB">
            <w:pPr>
              <w:pStyle w:val="Paragrafoelenco"/>
              <w:numPr>
                <w:ilvl w:val="0"/>
                <w:numId w:val="4"/>
              </w:numPr>
              <w:ind w:hanging="720"/>
              <w:jc w:val="center"/>
              <w:rPr>
                <w:b/>
                <w:color w:val="000000" w:themeColor="text1"/>
              </w:rPr>
            </w:pPr>
          </w:p>
        </w:tc>
        <w:tc>
          <w:tcPr>
            <w:tcW w:w="4677" w:type="dxa"/>
            <w:vAlign w:val="center"/>
          </w:tcPr>
          <w:p w:rsidR="00507504" w:rsidRPr="00322598" w:rsidRDefault="00507504" w:rsidP="008119BD">
            <w:pPr>
              <w:rPr>
                <w:b/>
              </w:rPr>
            </w:pPr>
            <w:r w:rsidRPr="00322598">
              <w:rPr>
                <w:b/>
              </w:rPr>
              <w:t>Aggiornamento del protocollo di regolamentazione</w:t>
            </w:r>
          </w:p>
        </w:tc>
        <w:tc>
          <w:tcPr>
            <w:tcW w:w="5184" w:type="dxa"/>
            <w:vAlign w:val="center"/>
          </w:tcPr>
          <w:p w:rsidR="00507504" w:rsidRDefault="00D93ABB" w:rsidP="00D93ABB">
            <w:pPr>
              <w:pStyle w:val="Paragrafoelenco"/>
              <w:numPr>
                <w:ilvl w:val="0"/>
                <w:numId w:val="10"/>
              </w:numPr>
              <w:ind w:left="459" w:hanging="425"/>
            </w:pPr>
            <w:r w:rsidRPr="00D93ABB">
              <w:t>È costituito in azienda un Comitato per l’applicazione e la verifica delle regole del protocollo di regolamentazione con la partecipazione delle rappresentanze sindacali aziendali e del RLS.</w:t>
            </w:r>
          </w:p>
        </w:tc>
        <w:tc>
          <w:tcPr>
            <w:tcW w:w="3607" w:type="dxa"/>
          </w:tcPr>
          <w:p w:rsidR="00507504" w:rsidRDefault="00507504" w:rsidP="00744146">
            <w:pPr>
              <w:jc w:val="center"/>
            </w:pPr>
          </w:p>
        </w:tc>
      </w:tr>
    </w:tbl>
    <w:p w:rsidR="008119BD" w:rsidRDefault="008119BD" w:rsidP="00DD1601">
      <w:pPr>
        <w:spacing w:after="0" w:line="240" w:lineRule="auto"/>
        <w:jc w:val="both"/>
      </w:pPr>
    </w:p>
    <w:sectPr w:rsidR="008119BD" w:rsidSect="00D93ABB">
      <w:footerReference w:type="default" r:id="rId10"/>
      <w:pgSz w:w="16838" w:h="11906" w:orient="landscape"/>
      <w:pgMar w:top="851" w:right="141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25" w:rsidRDefault="005A0425" w:rsidP="00CE1DAD">
      <w:pPr>
        <w:spacing w:after="0" w:line="240" w:lineRule="auto"/>
      </w:pPr>
      <w:r>
        <w:separator/>
      </w:r>
    </w:p>
  </w:endnote>
  <w:endnote w:type="continuationSeparator" w:id="0">
    <w:p w:rsidR="005A0425" w:rsidRDefault="005A0425" w:rsidP="00CE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D" w:rsidRDefault="00CE1DAD" w:rsidP="00CE1DAD">
    <w:pPr>
      <w:pStyle w:val="Pidipagina"/>
      <w:pBdr>
        <w:top w:val="single" w:sz="4" w:space="1" w:color="auto"/>
      </w:pBdr>
    </w:pPr>
    <w:r>
      <w:t>Protocollo condiviso misure contenimento della diffusione virus COVID-19</w:t>
    </w:r>
    <w:r>
      <w:tab/>
      <w:t xml:space="preserve">Pag. </w:t>
    </w:r>
    <w:r>
      <w:fldChar w:fldCharType="begin"/>
    </w:r>
    <w:r>
      <w:instrText xml:space="preserve"> PAGE   \* MERGEFORMAT </w:instrText>
    </w:r>
    <w:r>
      <w:fldChar w:fldCharType="separate"/>
    </w:r>
    <w:r w:rsidR="00CC1AFA">
      <w:rPr>
        <w:noProof/>
      </w:rPr>
      <w:t>1</w:t>
    </w:r>
    <w:r>
      <w:fldChar w:fldCharType="end"/>
    </w:r>
    <w:r>
      <w:t xml:space="preserve"> di </w:t>
    </w:r>
    <w:fldSimple w:instr=" NUMPAGES   \* MERGEFORMAT ">
      <w:r w:rsidR="00CC1AFA">
        <w:rPr>
          <w:noProof/>
        </w:rPr>
        <w:t>12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D" w:rsidRDefault="00CE1DAD" w:rsidP="00CE1DAD">
    <w:pPr>
      <w:pStyle w:val="Pidipagina"/>
      <w:pBdr>
        <w:top w:val="single" w:sz="4" w:space="1" w:color="auto"/>
      </w:pBdr>
    </w:pPr>
    <w:r>
      <w:t>Protocollo condiviso misure contenimento della diffusione virus COVID-19</w:t>
    </w:r>
    <w:r>
      <w:tab/>
    </w:r>
    <w:r>
      <w:tab/>
    </w:r>
    <w:r>
      <w:tab/>
    </w:r>
    <w:r>
      <w:tab/>
    </w:r>
    <w:r>
      <w:tab/>
    </w:r>
    <w:r>
      <w:tab/>
      <w:t xml:space="preserve">Pag. </w:t>
    </w:r>
    <w:r>
      <w:fldChar w:fldCharType="begin"/>
    </w:r>
    <w:r>
      <w:instrText xml:space="preserve"> PAGE   \* MERGEFORMAT </w:instrText>
    </w:r>
    <w:r>
      <w:fldChar w:fldCharType="separate"/>
    </w:r>
    <w:r w:rsidR="00CC1AFA">
      <w:rPr>
        <w:noProof/>
      </w:rPr>
      <w:t>2</w:t>
    </w:r>
    <w:r>
      <w:fldChar w:fldCharType="end"/>
    </w:r>
    <w:r>
      <w:t xml:space="preserve"> di </w:t>
    </w:r>
    <w:fldSimple w:instr=" NUMPAGES   \* MERGEFORMAT ">
      <w:r w:rsidR="00CC1AFA">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25" w:rsidRDefault="005A0425" w:rsidP="00CE1DAD">
      <w:pPr>
        <w:spacing w:after="0" w:line="240" w:lineRule="auto"/>
      </w:pPr>
      <w:r>
        <w:separator/>
      </w:r>
    </w:p>
  </w:footnote>
  <w:footnote w:type="continuationSeparator" w:id="0">
    <w:p w:rsidR="005A0425" w:rsidRDefault="005A0425" w:rsidP="00CE1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E7B"/>
    <w:multiLevelType w:val="hybridMultilevel"/>
    <w:tmpl w:val="3DA8E6EE"/>
    <w:lvl w:ilvl="0" w:tplc="04100001">
      <w:start w:val="1"/>
      <w:numFmt w:val="bullet"/>
      <w:lvlText w:val=""/>
      <w:lvlJc w:val="left"/>
      <w:pPr>
        <w:ind w:left="720" w:hanging="360"/>
      </w:pPr>
      <w:rPr>
        <w:rFonts w:ascii="Symbol" w:hAnsi="Symbol" w:hint="default"/>
      </w:rPr>
    </w:lvl>
    <w:lvl w:ilvl="1" w:tplc="FE128028">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A10FAD"/>
    <w:multiLevelType w:val="hybridMultilevel"/>
    <w:tmpl w:val="3BFCC33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72526D"/>
    <w:multiLevelType w:val="hybridMultilevel"/>
    <w:tmpl w:val="2B8869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C7499E"/>
    <w:multiLevelType w:val="hybridMultilevel"/>
    <w:tmpl w:val="F2E4CA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CD1C3A"/>
    <w:multiLevelType w:val="hybridMultilevel"/>
    <w:tmpl w:val="219E37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FE70A4"/>
    <w:multiLevelType w:val="hybridMultilevel"/>
    <w:tmpl w:val="1C240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2D1A98"/>
    <w:multiLevelType w:val="hybridMultilevel"/>
    <w:tmpl w:val="D960B2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30736C"/>
    <w:multiLevelType w:val="hybridMultilevel"/>
    <w:tmpl w:val="B13A8B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953439"/>
    <w:multiLevelType w:val="hybridMultilevel"/>
    <w:tmpl w:val="706A1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546BA1"/>
    <w:multiLevelType w:val="hybridMultilevel"/>
    <w:tmpl w:val="C0F4F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F83D40"/>
    <w:multiLevelType w:val="hybridMultilevel"/>
    <w:tmpl w:val="EED64DD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F61AC0"/>
    <w:multiLevelType w:val="multilevel"/>
    <w:tmpl w:val="F5820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FA11B12"/>
    <w:multiLevelType w:val="hybridMultilevel"/>
    <w:tmpl w:val="5484E0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7"/>
  </w:num>
  <w:num w:numId="5">
    <w:abstractNumId w:val="0"/>
  </w:num>
  <w:num w:numId="6">
    <w:abstractNumId w:val="6"/>
  </w:num>
  <w:num w:numId="7">
    <w:abstractNumId w:val="4"/>
  </w:num>
  <w:num w:numId="8">
    <w:abstractNumId w:val="2"/>
  </w:num>
  <w:num w:numId="9">
    <w:abstractNumId w:val="9"/>
  </w:num>
  <w:num w:numId="10">
    <w:abstractNumId w:val="8"/>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62"/>
    <w:rsid w:val="00096B62"/>
    <w:rsid w:val="000A76BB"/>
    <w:rsid w:val="00183F07"/>
    <w:rsid w:val="001B66E9"/>
    <w:rsid w:val="0025369D"/>
    <w:rsid w:val="002B372A"/>
    <w:rsid w:val="00322598"/>
    <w:rsid w:val="003F28CE"/>
    <w:rsid w:val="004459A2"/>
    <w:rsid w:val="00507504"/>
    <w:rsid w:val="00512972"/>
    <w:rsid w:val="00544C28"/>
    <w:rsid w:val="00581EDA"/>
    <w:rsid w:val="005A0425"/>
    <w:rsid w:val="00630875"/>
    <w:rsid w:val="006344AE"/>
    <w:rsid w:val="00636376"/>
    <w:rsid w:val="00645C49"/>
    <w:rsid w:val="006A450F"/>
    <w:rsid w:val="006C7651"/>
    <w:rsid w:val="007029F8"/>
    <w:rsid w:val="007D2A33"/>
    <w:rsid w:val="008105CE"/>
    <w:rsid w:val="008119BD"/>
    <w:rsid w:val="00856431"/>
    <w:rsid w:val="00886CBB"/>
    <w:rsid w:val="00893749"/>
    <w:rsid w:val="008B6C2C"/>
    <w:rsid w:val="009C08EF"/>
    <w:rsid w:val="00B407C4"/>
    <w:rsid w:val="00C973F0"/>
    <w:rsid w:val="00CC1AFA"/>
    <w:rsid w:val="00CE1DAD"/>
    <w:rsid w:val="00CE7998"/>
    <w:rsid w:val="00D11C4D"/>
    <w:rsid w:val="00D43D58"/>
    <w:rsid w:val="00D93ABB"/>
    <w:rsid w:val="00DA22BB"/>
    <w:rsid w:val="00DD1601"/>
    <w:rsid w:val="00DE0E03"/>
    <w:rsid w:val="00E87362"/>
    <w:rsid w:val="00ED0695"/>
    <w:rsid w:val="00F06834"/>
    <w:rsid w:val="00F30590"/>
    <w:rsid w:val="00FD48E5"/>
    <w:rsid w:val="00FE0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93749"/>
    <w:pPr>
      <w:ind w:left="720"/>
      <w:contextualSpacing/>
    </w:pPr>
  </w:style>
  <w:style w:type="paragraph" w:styleId="NormaleWeb">
    <w:name w:val="Normal (Web)"/>
    <w:basedOn w:val="Normale"/>
    <w:uiPriority w:val="99"/>
    <w:unhideWhenUsed/>
    <w:rsid w:val="002536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50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07504"/>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CE1D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1DAD"/>
  </w:style>
  <w:style w:type="paragraph" w:styleId="Pidipagina">
    <w:name w:val="footer"/>
    <w:basedOn w:val="Normale"/>
    <w:link w:val="PidipaginaCarattere"/>
    <w:uiPriority w:val="99"/>
    <w:unhideWhenUsed/>
    <w:rsid w:val="00CE1D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1DAD"/>
  </w:style>
  <w:style w:type="paragraph" w:customStyle="1" w:styleId="Default">
    <w:name w:val="Default"/>
    <w:rsid w:val="00CE1DAD"/>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93749"/>
    <w:pPr>
      <w:ind w:left="720"/>
      <w:contextualSpacing/>
    </w:pPr>
  </w:style>
  <w:style w:type="paragraph" w:styleId="NormaleWeb">
    <w:name w:val="Normal (Web)"/>
    <w:basedOn w:val="Normale"/>
    <w:uiPriority w:val="99"/>
    <w:unhideWhenUsed/>
    <w:rsid w:val="002536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50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07504"/>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CE1D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1DAD"/>
  </w:style>
  <w:style w:type="paragraph" w:styleId="Pidipagina">
    <w:name w:val="footer"/>
    <w:basedOn w:val="Normale"/>
    <w:link w:val="PidipaginaCarattere"/>
    <w:uiPriority w:val="99"/>
    <w:unhideWhenUsed/>
    <w:rsid w:val="00CE1D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1DAD"/>
  </w:style>
  <w:style w:type="paragraph" w:customStyle="1" w:styleId="Default">
    <w:name w:val="Default"/>
    <w:rsid w:val="00CE1DAD"/>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9650">
      <w:bodyDiv w:val="1"/>
      <w:marLeft w:val="0"/>
      <w:marRight w:val="0"/>
      <w:marTop w:val="0"/>
      <w:marBottom w:val="0"/>
      <w:divBdr>
        <w:top w:val="none" w:sz="0" w:space="0" w:color="auto"/>
        <w:left w:val="none" w:sz="0" w:space="0" w:color="auto"/>
        <w:bottom w:val="none" w:sz="0" w:space="0" w:color="auto"/>
        <w:right w:val="none" w:sz="0" w:space="0" w:color="auto"/>
      </w:divBdr>
    </w:div>
    <w:div w:id="337854230">
      <w:bodyDiv w:val="1"/>
      <w:marLeft w:val="0"/>
      <w:marRight w:val="0"/>
      <w:marTop w:val="0"/>
      <w:marBottom w:val="0"/>
      <w:divBdr>
        <w:top w:val="none" w:sz="0" w:space="0" w:color="auto"/>
        <w:left w:val="none" w:sz="0" w:space="0" w:color="auto"/>
        <w:bottom w:val="none" w:sz="0" w:space="0" w:color="auto"/>
        <w:right w:val="none" w:sz="0" w:space="0" w:color="auto"/>
      </w:divBdr>
    </w:div>
    <w:div w:id="607012010">
      <w:bodyDiv w:val="1"/>
      <w:marLeft w:val="0"/>
      <w:marRight w:val="0"/>
      <w:marTop w:val="0"/>
      <w:marBottom w:val="0"/>
      <w:divBdr>
        <w:top w:val="none" w:sz="0" w:space="0" w:color="auto"/>
        <w:left w:val="none" w:sz="0" w:space="0" w:color="auto"/>
        <w:bottom w:val="none" w:sz="0" w:space="0" w:color="auto"/>
        <w:right w:val="none" w:sz="0" w:space="0" w:color="auto"/>
      </w:divBdr>
    </w:div>
    <w:div w:id="16107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3B90-F0A4-4486-AAC1-6FC97D27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2963</Words>
  <Characters>16894</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Fiorini</dc:creator>
  <cp:lastModifiedBy>Ilaria Fiorini</cp:lastModifiedBy>
  <cp:revision>9</cp:revision>
  <dcterms:created xsi:type="dcterms:W3CDTF">2020-03-16T11:55:00Z</dcterms:created>
  <dcterms:modified xsi:type="dcterms:W3CDTF">2020-03-16T12:34:00Z</dcterms:modified>
</cp:coreProperties>
</file>